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15A6050F">
                <wp:simplePos x="0" y="0"/>
                <wp:positionH relativeFrom="margin">
                  <wp:align>left</wp:align>
                </wp:positionH>
                <wp:positionV relativeFrom="paragraph">
                  <wp:posOffset>69215</wp:posOffset>
                </wp:positionV>
                <wp:extent cx="5463540" cy="82296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22960"/>
                        </a:xfrm>
                        <a:prstGeom prst="rect">
                          <a:avLst/>
                        </a:prstGeom>
                        <a:noFill/>
                        <a:ln w="9525">
                          <a:noFill/>
                          <a:miter lim="800000"/>
                          <a:headEnd/>
                          <a:tailEnd/>
                        </a:ln>
                      </wps:spPr>
                      <wps:txbx>
                        <w:txbxContent>
                          <w:p w14:paraId="456C3362" w14:textId="2B393FC4"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8F05FA">
                              <w:rPr>
                                <w:b/>
                                <w:bCs/>
                                <w:i/>
                                <w:iCs/>
                                <w:color w:val="4472C4" w:themeColor="accent1"/>
                                <w:sz w:val="44"/>
                                <w:szCs w:val="44"/>
                              </w:rPr>
                              <w:t>17</w:t>
                            </w:r>
                            <w:r w:rsidR="008F05FA" w:rsidRPr="008F05FA">
                              <w:rPr>
                                <w:b/>
                                <w:bCs/>
                                <w:i/>
                                <w:iCs/>
                                <w:color w:val="4472C4" w:themeColor="accent1"/>
                                <w:sz w:val="44"/>
                                <w:szCs w:val="44"/>
                                <w:vertAlign w:val="superscript"/>
                              </w:rPr>
                              <w:t>t</w:t>
                            </w:r>
                            <w:r w:rsidR="008F05FA">
                              <w:rPr>
                                <w:b/>
                                <w:bCs/>
                                <w:i/>
                                <w:iCs/>
                                <w:color w:val="4472C4" w:themeColor="accent1"/>
                                <w:sz w:val="44"/>
                                <w:szCs w:val="44"/>
                                <w:vertAlign w:val="superscript"/>
                              </w:rPr>
                              <w:t>h</w:t>
                            </w:r>
                            <w:r w:rsidR="00217798">
                              <w:rPr>
                                <w:b/>
                                <w:bCs/>
                                <w:i/>
                                <w:iCs/>
                                <w:color w:val="4472C4" w:themeColor="accent1"/>
                                <w:sz w:val="44"/>
                                <w:szCs w:val="44"/>
                              </w:rPr>
                              <w:t xml:space="preserve"> of 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8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" filled="f" stroked="f">
                <v:textbox>
                  <w:txbxContent>
                    <w:p w14:paraId="456C3362" w14:textId="2B393FC4"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8F05FA">
                        <w:rPr>
                          <w:b/>
                          <w:bCs/>
                          <w:i/>
                          <w:iCs/>
                          <w:color w:val="4472C4" w:themeColor="accent1"/>
                          <w:sz w:val="44"/>
                          <w:szCs w:val="44"/>
                        </w:rPr>
                        <w:t>17</w:t>
                      </w:r>
                      <w:r w:rsidR="008F05FA" w:rsidRPr="008F05FA">
                        <w:rPr>
                          <w:b/>
                          <w:bCs/>
                          <w:i/>
                          <w:iCs/>
                          <w:color w:val="4472C4" w:themeColor="accent1"/>
                          <w:sz w:val="44"/>
                          <w:szCs w:val="44"/>
                          <w:vertAlign w:val="superscript"/>
                        </w:rPr>
                        <w:t>t</w:t>
                      </w:r>
                      <w:r w:rsidR="008F05FA">
                        <w:rPr>
                          <w:b/>
                          <w:bCs/>
                          <w:i/>
                          <w:iCs/>
                          <w:color w:val="4472C4" w:themeColor="accent1"/>
                          <w:sz w:val="44"/>
                          <w:szCs w:val="44"/>
                          <w:vertAlign w:val="superscript"/>
                        </w:rPr>
                        <w:t>h</w:t>
                      </w:r>
                      <w:r w:rsidR="00217798">
                        <w:rPr>
                          <w:b/>
                          <w:bCs/>
                          <w:i/>
                          <w:iCs/>
                          <w:color w:val="4472C4" w:themeColor="accent1"/>
                          <w:sz w:val="44"/>
                          <w:szCs w:val="44"/>
                        </w:rPr>
                        <w:t xml:space="preserve"> of January 2025</w:t>
                      </w:r>
                    </w:p>
                  </w:txbxContent>
                </v:textbox>
                <w10:wrap type="topAndBottom" anchorx="margin"/>
              </v:shape>
            </w:pict>
          </mc:Fallback>
        </mc:AlternateContent>
      </w:r>
    </w:p>
    <w:p w14:paraId="5AFF56DA" w14:textId="77777777" w:rsidR="008F0C88" w:rsidRDefault="008F0C88" w:rsidP="00315167">
      <w:pPr>
        <w:spacing w:after="0"/>
        <w:textAlignment w:val="baseline"/>
        <w:rPr>
          <w:rFonts w:ascii="Calibri" w:hAnsi="Calibri" w:cs="Calibri"/>
          <w:color w:val="202020"/>
        </w:rPr>
      </w:pPr>
    </w:p>
    <w:p w14:paraId="5AFD9C90" w14:textId="77777777" w:rsidR="008F0C88" w:rsidRDefault="008F0C88" w:rsidP="00315167">
      <w:pPr>
        <w:spacing w:after="0"/>
        <w:textAlignment w:val="baseline"/>
        <w:rPr>
          <w:rFonts w:ascii="Calibri" w:hAnsi="Calibri" w:cs="Calibri"/>
          <w:color w:val="202020"/>
        </w:rPr>
      </w:pPr>
    </w:p>
    <w:p w14:paraId="72BDE7F6" w14:textId="2DEC836B" w:rsidR="00350930" w:rsidRPr="00E71E0F" w:rsidRDefault="00E71E0F" w:rsidP="00EF5864">
      <w:pPr>
        <w:pStyle w:val="ListParagraph"/>
        <w:numPr>
          <w:ilvl w:val="0"/>
          <w:numId w:val="108"/>
        </w:numPr>
        <w:spacing w:after="0"/>
        <w:textAlignment w:val="baseline"/>
        <w:rPr>
          <w:rFonts w:ascii="Calibri" w:hAnsi="Calibri" w:cs="Calibri"/>
          <w:b/>
          <w:bCs/>
          <w:color w:val="2F5496" w:themeColor="accent1" w:themeShade="BF"/>
        </w:rPr>
      </w:pPr>
      <w:hyperlink w:anchor="NO1" w:history="1">
        <w:r w:rsidR="00683165" w:rsidRPr="00E71E0F">
          <w:rPr>
            <w:rStyle w:val="Hyperlink"/>
            <w:rFonts w:ascii="Calibri" w:hAnsi="Calibri" w:cs="Calibri"/>
            <w:b/>
            <w:bCs/>
            <w:color w:val="2F5496" w:themeColor="accent1" w:themeShade="BF"/>
          </w:rPr>
          <w:t>GPCE update for all GPs</w:t>
        </w:r>
      </w:hyperlink>
    </w:p>
    <w:p w14:paraId="270B30CD" w14:textId="62B9A1FC" w:rsidR="00683165" w:rsidRPr="00E71E0F" w:rsidRDefault="00E71E0F" w:rsidP="00EF5864">
      <w:pPr>
        <w:pStyle w:val="ListParagraph"/>
        <w:numPr>
          <w:ilvl w:val="0"/>
          <w:numId w:val="108"/>
        </w:numPr>
        <w:spacing w:after="0"/>
        <w:textAlignment w:val="baseline"/>
        <w:rPr>
          <w:rFonts w:ascii="Calibri" w:hAnsi="Calibri" w:cs="Calibri"/>
          <w:b/>
          <w:bCs/>
          <w:color w:val="2F5496" w:themeColor="accent1" w:themeShade="BF"/>
        </w:rPr>
      </w:pPr>
      <w:hyperlink w:anchor="NO2" w:history="1">
        <w:r w:rsidR="00683165" w:rsidRPr="00E71E0F">
          <w:rPr>
            <w:rStyle w:val="Hyperlink"/>
            <w:rFonts w:ascii="Calibri" w:hAnsi="Calibri" w:cs="Calibri"/>
            <w:b/>
            <w:bCs/>
            <w:color w:val="2F5496" w:themeColor="accent1" w:themeShade="BF"/>
          </w:rPr>
          <w:t>Fundraising for the Cameron Fund</w:t>
        </w:r>
      </w:hyperlink>
    </w:p>
    <w:p w14:paraId="0531EC86" w14:textId="1194741F" w:rsidR="00683165" w:rsidRPr="00E71E0F" w:rsidRDefault="00E71E0F" w:rsidP="00EF5864">
      <w:pPr>
        <w:pStyle w:val="ListParagraph"/>
        <w:numPr>
          <w:ilvl w:val="0"/>
          <w:numId w:val="108"/>
        </w:numPr>
        <w:spacing w:after="0"/>
        <w:textAlignment w:val="baseline"/>
        <w:rPr>
          <w:rFonts w:ascii="Calibri" w:hAnsi="Calibri" w:cs="Calibri"/>
          <w:b/>
          <w:bCs/>
          <w:color w:val="2F5496" w:themeColor="accent1" w:themeShade="BF"/>
        </w:rPr>
      </w:pPr>
      <w:hyperlink w:anchor="NO3" w:history="1">
        <w:r w:rsidR="00683165" w:rsidRPr="00E71E0F">
          <w:rPr>
            <w:rStyle w:val="Hyperlink"/>
            <w:rFonts w:ascii="Calibri" w:hAnsi="Calibri" w:cs="Calibri"/>
            <w:b/>
            <w:bCs/>
            <w:color w:val="2F5496" w:themeColor="accent1" w:themeShade="BF"/>
          </w:rPr>
          <w:t>Update on proposed funding uplift for general practice and GPs in ARRS</w:t>
        </w:r>
      </w:hyperlink>
    </w:p>
    <w:p w14:paraId="3AC120AC" w14:textId="5718B64C" w:rsidR="00683165" w:rsidRPr="00E71E0F" w:rsidRDefault="00E71E0F" w:rsidP="00EF5864">
      <w:pPr>
        <w:pStyle w:val="ListParagraph"/>
        <w:numPr>
          <w:ilvl w:val="0"/>
          <w:numId w:val="108"/>
        </w:numPr>
        <w:spacing w:after="0"/>
        <w:textAlignment w:val="baseline"/>
        <w:rPr>
          <w:rFonts w:ascii="Calibri" w:hAnsi="Calibri" w:cs="Calibri"/>
          <w:b/>
          <w:bCs/>
          <w:color w:val="2F5496" w:themeColor="accent1" w:themeShade="BF"/>
        </w:rPr>
      </w:pPr>
      <w:hyperlink w:anchor="NO4" w:history="1">
        <w:r w:rsidR="008F5206" w:rsidRPr="00E71E0F">
          <w:rPr>
            <w:rStyle w:val="Hyperlink"/>
            <w:rFonts w:ascii="Calibri" w:hAnsi="Calibri" w:cs="Calibri"/>
            <w:b/>
            <w:bCs/>
            <w:color w:val="2F5496" w:themeColor="accent1" w:themeShade="BF"/>
          </w:rPr>
          <w:t>Additional vaccinations to eligible individuals where clinically indicated</w:t>
        </w:r>
      </w:hyperlink>
    </w:p>
    <w:p w14:paraId="44FFB602" w14:textId="0D0C44B8" w:rsidR="008F5206" w:rsidRPr="00E71E0F" w:rsidRDefault="00E71E0F" w:rsidP="00EF5864">
      <w:pPr>
        <w:pStyle w:val="ListParagraph"/>
        <w:numPr>
          <w:ilvl w:val="0"/>
          <w:numId w:val="108"/>
        </w:numPr>
        <w:spacing w:after="0"/>
        <w:textAlignment w:val="baseline"/>
        <w:rPr>
          <w:rFonts w:ascii="Calibri" w:hAnsi="Calibri" w:cs="Calibri"/>
          <w:b/>
          <w:bCs/>
          <w:color w:val="2F5496" w:themeColor="accent1" w:themeShade="BF"/>
        </w:rPr>
      </w:pPr>
      <w:hyperlink w:anchor="NO5" w:history="1">
        <w:r w:rsidR="00BD3DEA" w:rsidRPr="00E71E0F">
          <w:rPr>
            <w:rStyle w:val="Hyperlink"/>
            <w:rFonts w:ascii="Calibri" w:hAnsi="Calibri" w:cs="Calibri"/>
            <w:b/>
            <w:bCs/>
            <w:color w:val="2F5496" w:themeColor="accent1" w:themeShade="BF"/>
          </w:rPr>
          <w:t>BMA decline workload transfer letter</w:t>
        </w:r>
      </w:hyperlink>
    </w:p>
    <w:p w14:paraId="06F297F2" w14:textId="77777777" w:rsidR="00350930" w:rsidRDefault="00350930" w:rsidP="00315167">
      <w:pPr>
        <w:spacing w:after="0"/>
        <w:textAlignment w:val="baseline"/>
        <w:rPr>
          <w:rFonts w:ascii="Calibri" w:hAnsi="Calibri" w:cs="Calibri"/>
          <w:color w:val="202020"/>
        </w:rPr>
      </w:pPr>
    </w:p>
    <w:p w14:paraId="766964AC" w14:textId="77777777" w:rsidR="00350930" w:rsidRDefault="00350930" w:rsidP="00315167">
      <w:pPr>
        <w:spacing w:after="0"/>
        <w:textAlignment w:val="baseline"/>
        <w:rPr>
          <w:rFonts w:ascii="Calibri" w:hAnsi="Calibri" w:cs="Calibri"/>
          <w:color w:val="202020"/>
        </w:rPr>
      </w:pPr>
    </w:p>
    <w:p w14:paraId="1A6BC3C2" w14:textId="77777777" w:rsidR="00350930" w:rsidRDefault="00350930" w:rsidP="00315167">
      <w:pPr>
        <w:spacing w:after="0"/>
        <w:textAlignment w:val="baseline"/>
        <w:rPr>
          <w:rFonts w:ascii="Calibri" w:hAnsi="Calibri" w:cs="Calibri"/>
          <w:color w:val="202020"/>
        </w:rPr>
      </w:pPr>
    </w:p>
    <w:p w14:paraId="7BD7F8A4" w14:textId="77777777" w:rsidR="00350930" w:rsidRDefault="00350930" w:rsidP="00315167">
      <w:pPr>
        <w:spacing w:after="0"/>
        <w:textAlignment w:val="baseline"/>
        <w:rPr>
          <w:rFonts w:ascii="Calibri" w:hAnsi="Calibri" w:cs="Calibri"/>
          <w:color w:val="202020"/>
        </w:rPr>
      </w:pPr>
    </w:p>
    <w:p w14:paraId="3EE5F084" w14:textId="77777777" w:rsidR="00350930" w:rsidRDefault="00350930" w:rsidP="00315167">
      <w:pPr>
        <w:spacing w:after="0"/>
        <w:textAlignment w:val="baseline"/>
        <w:rPr>
          <w:rFonts w:ascii="Calibri" w:hAnsi="Calibri" w:cs="Calibri"/>
          <w:color w:val="202020"/>
        </w:rPr>
      </w:pPr>
    </w:p>
    <w:p w14:paraId="7FFBE911" w14:textId="77777777" w:rsidR="00350930" w:rsidRDefault="00350930" w:rsidP="00315167">
      <w:pPr>
        <w:spacing w:after="0"/>
        <w:textAlignment w:val="baseline"/>
        <w:rPr>
          <w:rFonts w:ascii="Calibri" w:hAnsi="Calibri" w:cs="Calibri"/>
          <w:color w:val="202020"/>
        </w:rPr>
      </w:pPr>
    </w:p>
    <w:p w14:paraId="0A2AAC83" w14:textId="77777777" w:rsidR="00350930" w:rsidRDefault="00350930" w:rsidP="00315167">
      <w:pPr>
        <w:spacing w:after="0"/>
        <w:textAlignment w:val="baseline"/>
        <w:rPr>
          <w:rFonts w:ascii="Calibri" w:hAnsi="Calibri" w:cs="Calibri"/>
          <w:color w:val="202020"/>
        </w:rPr>
      </w:pPr>
    </w:p>
    <w:p w14:paraId="152830FC" w14:textId="77777777" w:rsidR="00350930" w:rsidRDefault="00350930" w:rsidP="00315167">
      <w:pPr>
        <w:spacing w:after="0"/>
        <w:textAlignment w:val="baseline"/>
        <w:rPr>
          <w:rFonts w:ascii="Calibri" w:hAnsi="Calibri" w:cs="Calibri"/>
          <w:color w:val="202020"/>
        </w:rPr>
      </w:pPr>
    </w:p>
    <w:p w14:paraId="14F0417D" w14:textId="77777777" w:rsidR="00350930" w:rsidRDefault="00350930" w:rsidP="00315167">
      <w:pPr>
        <w:spacing w:after="0"/>
        <w:textAlignment w:val="baseline"/>
        <w:rPr>
          <w:rFonts w:ascii="Calibri" w:hAnsi="Calibri" w:cs="Calibri"/>
          <w:color w:val="202020"/>
        </w:rPr>
      </w:pPr>
    </w:p>
    <w:p w14:paraId="4F27051B" w14:textId="77777777" w:rsidR="00350930" w:rsidRDefault="00350930" w:rsidP="00315167">
      <w:pPr>
        <w:spacing w:after="0"/>
        <w:textAlignment w:val="baseline"/>
        <w:rPr>
          <w:rFonts w:ascii="Calibri" w:hAnsi="Calibri" w:cs="Calibri"/>
          <w:color w:val="202020"/>
        </w:rPr>
      </w:pPr>
    </w:p>
    <w:p w14:paraId="77838806" w14:textId="77777777" w:rsidR="00505787" w:rsidRDefault="00505787" w:rsidP="00315167">
      <w:pPr>
        <w:spacing w:after="0"/>
        <w:textAlignment w:val="baseline"/>
        <w:rPr>
          <w:rFonts w:ascii="Calibri" w:hAnsi="Calibri" w:cs="Calibri"/>
          <w:color w:val="202020"/>
        </w:rPr>
      </w:pPr>
    </w:p>
    <w:p w14:paraId="67814837" w14:textId="77777777" w:rsidR="00505787" w:rsidRDefault="00505787" w:rsidP="00315167">
      <w:pPr>
        <w:spacing w:after="0"/>
        <w:textAlignment w:val="baseline"/>
        <w:rPr>
          <w:rFonts w:ascii="Calibri" w:hAnsi="Calibri" w:cs="Calibri"/>
          <w:color w:val="202020"/>
        </w:rPr>
      </w:pPr>
    </w:p>
    <w:p w14:paraId="4D6C1296" w14:textId="77777777" w:rsidR="00505787" w:rsidRDefault="00505787" w:rsidP="00315167">
      <w:pPr>
        <w:spacing w:after="0"/>
        <w:textAlignment w:val="baseline"/>
        <w:rPr>
          <w:rFonts w:ascii="Calibri" w:hAnsi="Calibri" w:cs="Calibri"/>
          <w:color w:val="202020"/>
        </w:rPr>
      </w:pPr>
    </w:p>
    <w:p w14:paraId="28B42D3B" w14:textId="77777777" w:rsidR="00505787" w:rsidRDefault="00505787" w:rsidP="00315167">
      <w:pPr>
        <w:spacing w:after="0"/>
        <w:textAlignment w:val="baseline"/>
        <w:rPr>
          <w:rFonts w:ascii="Calibri" w:hAnsi="Calibri" w:cs="Calibri"/>
          <w:color w:val="202020"/>
        </w:rPr>
      </w:pPr>
    </w:p>
    <w:p w14:paraId="211F358A" w14:textId="77777777" w:rsidR="00350930" w:rsidRDefault="00350930" w:rsidP="00315167">
      <w:pPr>
        <w:spacing w:after="0"/>
        <w:textAlignment w:val="baseline"/>
        <w:rPr>
          <w:rFonts w:ascii="Calibri" w:hAnsi="Calibri" w:cs="Calibri"/>
          <w:color w:val="202020"/>
        </w:rPr>
      </w:pPr>
    </w:p>
    <w:p w14:paraId="28E37374" w14:textId="77777777" w:rsidR="00350930" w:rsidRDefault="00350930" w:rsidP="00315167">
      <w:pPr>
        <w:spacing w:after="0"/>
        <w:textAlignment w:val="baseline"/>
        <w:rPr>
          <w:rFonts w:ascii="Calibri" w:hAnsi="Calibri" w:cs="Calibri"/>
          <w:color w:val="202020"/>
        </w:rPr>
      </w:pPr>
    </w:p>
    <w:p w14:paraId="657B9445" w14:textId="77777777" w:rsidR="00350930" w:rsidRDefault="00350930" w:rsidP="00315167">
      <w:pPr>
        <w:spacing w:after="0"/>
        <w:textAlignment w:val="baseline"/>
        <w:rPr>
          <w:rFonts w:ascii="Calibri" w:hAnsi="Calibri" w:cs="Calibri"/>
          <w:color w:val="202020"/>
        </w:rPr>
      </w:pPr>
    </w:p>
    <w:p w14:paraId="7D3526E5" w14:textId="77777777" w:rsidR="00350930" w:rsidRDefault="00350930" w:rsidP="00315167">
      <w:pPr>
        <w:spacing w:after="0"/>
        <w:textAlignment w:val="baseline"/>
        <w:rPr>
          <w:rFonts w:ascii="Calibri" w:hAnsi="Calibri" w:cs="Calibri"/>
          <w:color w:val="202020"/>
        </w:rPr>
      </w:pPr>
    </w:p>
    <w:p w14:paraId="63FC1B64" w14:textId="77777777" w:rsidR="00350930" w:rsidRDefault="00350930" w:rsidP="00315167">
      <w:pPr>
        <w:spacing w:after="0"/>
        <w:textAlignment w:val="baseline"/>
        <w:rPr>
          <w:rFonts w:ascii="Calibri" w:hAnsi="Calibri" w:cs="Calibri"/>
          <w:color w:val="202020"/>
        </w:rPr>
      </w:pPr>
    </w:p>
    <w:p w14:paraId="7567CE89" w14:textId="77777777" w:rsidR="008E2FFB" w:rsidRDefault="008E2FFB" w:rsidP="00315167">
      <w:pPr>
        <w:spacing w:after="0"/>
        <w:textAlignment w:val="baseline"/>
        <w:rPr>
          <w:rFonts w:ascii="Calibri" w:hAnsi="Calibri" w:cs="Calibri"/>
          <w:color w:val="202020"/>
        </w:rPr>
      </w:pPr>
    </w:p>
    <w:p w14:paraId="4F1D84C4" w14:textId="77777777" w:rsidR="003000AB" w:rsidRDefault="003000AB" w:rsidP="00315167">
      <w:pPr>
        <w:spacing w:after="0"/>
        <w:textAlignment w:val="baseline"/>
        <w:rPr>
          <w:rFonts w:ascii="Calibri" w:hAnsi="Calibri" w:cs="Calibri"/>
          <w:color w:val="202020"/>
        </w:rPr>
      </w:pPr>
    </w:p>
    <w:p w14:paraId="1330FD03" w14:textId="215B57C0" w:rsidR="008E2FFB" w:rsidRDefault="008E2FFB" w:rsidP="008E2F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8E2FFB">
        <w:rPr>
          <w:rFonts w:ascii="Calibri" w:hAnsi="Calibri" w:cs="Calibri"/>
          <w:b/>
          <w:bCs/>
          <w:color w:val="202020"/>
        </w:rPr>
        <w:t>GPCE update for all GPs</w:t>
      </w:r>
    </w:p>
    <w:bookmarkEnd w:id="0"/>
    <w:p w14:paraId="2B7EB631" w14:textId="77777777" w:rsidR="008E2FFB" w:rsidRPr="008E2FFB" w:rsidRDefault="008E2FFB" w:rsidP="008E2F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967212C" w14:textId="77777777" w:rsidR="008E2FFB" w:rsidRPr="008E2FFB" w:rsidRDefault="008E2FFB" w:rsidP="008E2F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E2FFB">
        <w:rPr>
          <w:rFonts w:ascii="Calibri" w:hAnsi="Calibri" w:cs="Calibri"/>
          <w:color w:val="202020"/>
        </w:rPr>
        <w:t xml:space="preserve">Please find attached update from GPCE for your information. </w:t>
      </w:r>
    </w:p>
    <w:p w14:paraId="31606014" w14:textId="77777777" w:rsidR="008F05FA" w:rsidRDefault="008F05FA" w:rsidP="00315167">
      <w:pPr>
        <w:spacing w:after="0"/>
        <w:textAlignment w:val="baseline"/>
        <w:rPr>
          <w:rFonts w:ascii="Calibri" w:hAnsi="Calibri" w:cs="Calibri"/>
          <w:color w:val="202020"/>
        </w:rPr>
      </w:pPr>
    </w:p>
    <w:p w14:paraId="55D34FA2" w14:textId="77777777" w:rsidR="008F05FA" w:rsidRDefault="008F05FA" w:rsidP="00315167">
      <w:pPr>
        <w:spacing w:after="0"/>
        <w:textAlignment w:val="baseline"/>
        <w:rPr>
          <w:rFonts w:ascii="Calibri" w:hAnsi="Calibri" w:cs="Calibri"/>
          <w:color w:val="202020"/>
        </w:rPr>
      </w:pPr>
    </w:p>
    <w:p w14:paraId="526B623B" w14:textId="77777777" w:rsidR="008F05FA" w:rsidRDefault="008F05FA" w:rsidP="00315167">
      <w:pPr>
        <w:spacing w:after="0"/>
        <w:textAlignment w:val="baseline"/>
        <w:rPr>
          <w:rFonts w:ascii="Calibri" w:hAnsi="Calibri" w:cs="Calibri"/>
          <w:color w:val="202020"/>
        </w:rPr>
      </w:pPr>
    </w:p>
    <w:p w14:paraId="72E10C5A" w14:textId="77777777" w:rsidR="00E71E0F" w:rsidRDefault="00E71E0F" w:rsidP="00315167">
      <w:pPr>
        <w:spacing w:after="0"/>
        <w:textAlignment w:val="baseline"/>
        <w:rPr>
          <w:rFonts w:ascii="Calibri" w:hAnsi="Calibri" w:cs="Calibri"/>
          <w:color w:val="202020"/>
        </w:rPr>
      </w:pPr>
    </w:p>
    <w:p w14:paraId="2E408740" w14:textId="77777777" w:rsidR="00E71E0F" w:rsidRDefault="00E71E0F" w:rsidP="00315167">
      <w:pPr>
        <w:spacing w:after="0"/>
        <w:textAlignment w:val="baseline"/>
        <w:rPr>
          <w:rFonts w:ascii="Calibri" w:hAnsi="Calibri" w:cs="Calibri"/>
          <w:color w:val="202020"/>
        </w:rPr>
      </w:pPr>
    </w:p>
    <w:p w14:paraId="7A811C44" w14:textId="77777777" w:rsidR="00E71E0F" w:rsidRDefault="00E71E0F" w:rsidP="00315167">
      <w:pPr>
        <w:spacing w:after="0"/>
        <w:textAlignment w:val="baseline"/>
        <w:rPr>
          <w:rFonts w:ascii="Calibri" w:hAnsi="Calibri" w:cs="Calibri"/>
          <w:color w:val="202020"/>
        </w:rPr>
      </w:pPr>
    </w:p>
    <w:p w14:paraId="2D73D849" w14:textId="77777777" w:rsidR="00E71E0F" w:rsidRDefault="00E71E0F" w:rsidP="00315167">
      <w:pPr>
        <w:spacing w:after="0"/>
        <w:textAlignment w:val="baseline"/>
        <w:rPr>
          <w:rFonts w:ascii="Calibri" w:hAnsi="Calibri" w:cs="Calibri"/>
          <w:color w:val="202020"/>
        </w:rPr>
      </w:pPr>
    </w:p>
    <w:p w14:paraId="4FB7FDB0" w14:textId="77777777" w:rsidR="00E71E0F" w:rsidRDefault="00E71E0F" w:rsidP="00315167">
      <w:pPr>
        <w:spacing w:after="0"/>
        <w:textAlignment w:val="baseline"/>
        <w:rPr>
          <w:rFonts w:ascii="Calibri" w:hAnsi="Calibri" w:cs="Calibri"/>
          <w:color w:val="202020"/>
        </w:rPr>
      </w:pPr>
    </w:p>
    <w:p w14:paraId="1245B2D6" w14:textId="4EAD85C6" w:rsid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F053BB">
        <w:rPr>
          <w:rFonts w:ascii="Calibri" w:hAnsi="Calibri" w:cs="Calibri"/>
          <w:b/>
          <w:bCs/>
          <w:color w:val="202020"/>
        </w:rPr>
        <w:t>Fundraising for the Cameron Fund</w:t>
      </w:r>
    </w:p>
    <w:bookmarkEnd w:id="1"/>
    <w:p w14:paraId="664D5AC0"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6EA6E52"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F053BB">
        <w:rPr>
          <w:rFonts w:ascii="Calibri" w:hAnsi="Calibri" w:cs="Calibri"/>
          <w:color w:val="202020"/>
        </w:rPr>
        <w:t>The Cameron Fund is the </w:t>
      </w:r>
      <w:r w:rsidRPr="00F053BB">
        <w:rPr>
          <w:rFonts w:ascii="Calibri" w:hAnsi="Calibri" w:cs="Calibri"/>
          <w:b/>
          <w:bCs/>
          <w:color w:val="202020"/>
        </w:rPr>
        <w:t>GPs' own charity</w:t>
      </w:r>
      <w:r w:rsidRPr="00F053BB">
        <w:rPr>
          <w:rFonts w:ascii="Calibri" w:hAnsi="Calibri" w:cs="Calibri"/>
          <w:color w:val="202020"/>
        </w:rPr>
        <w:t> and the only medical benevolent charity which solely supports general practitioners and their dependants.</w:t>
      </w:r>
    </w:p>
    <w:p w14:paraId="3A970A91"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53BB">
        <w:rPr>
          <w:rFonts w:ascii="Calibri" w:hAnsi="Calibri" w:cs="Calibri"/>
          <w:color w:val="202020"/>
        </w:rPr>
        <w:t>The Cameron Fund now has a JustGiving page for anyone undertaking a fundraising event who might like to nominate to the Fund as their chosen charity. </w:t>
      </w:r>
    </w:p>
    <w:p w14:paraId="4F7D4127"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3396544"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53BB">
        <w:rPr>
          <w:rFonts w:ascii="Calibri" w:hAnsi="Calibri" w:cs="Calibri"/>
          <w:b/>
          <w:bCs/>
          <w:color w:val="202020"/>
        </w:rPr>
        <w:t>Website</w:t>
      </w:r>
    </w:p>
    <w:p w14:paraId="1BEE8AFE"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1" w:tgtFrame="_blank" w:history="1">
        <w:r w:rsidRPr="00F053BB">
          <w:rPr>
            <w:rStyle w:val="Hyperlink"/>
            <w:rFonts w:ascii="Calibri" w:hAnsi="Calibri" w:cs="Calibri"/>
            <w:b/>
            <w:bCs/>
          </w:rPr>
          <w:t>www.cameronfund.org.uk/news</w:t>
        </w:r>
      </w:hyperlink>
      <w:r w:rsidRPr="00F053BB">
        <w:rPr>
          <w:rFonts w:ascii="Calibri" w:hAnsi="Calibri" w:cs="Calibri"/>
          <w:b/>
          <w:bCs/>
          <w:color w:val="202020"/>
        </w:rPr>
        <w:t> </w:t>
      </w:r>
    </w:p>
    <w:p w14:paraId="2956E8F9"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63462DD"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53BB">
        <w:rPr>
          <w:rFonts w:ascii="Calibri" w:hAnsi="Calibri" w:cs="Calibri"/>
          <w:b/>
          <w:bCs/>
          <w:color w:val="202020"/>
        </w:rPr>
        <w:t>X</w:t>
      </w:r>
    </w:p>
    <w:p w14:paraId="22C179ED"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2" w:tgtFrame="_blank" w:tooltip="X.com/TheCameronFund/status/1876632834632515712" w:history="1">
        <w:r w:rsidRPr="00F053BB">
          <w:rPr>
            <w:rStyle w:val="Hyperlink"/>
            <w:rFonts w:ascii="Calibri" w:hAnsi="Calibri" w:cs="Calibri"/>
            <w:b/>
            <w:bCs/>
          </w:rPr>
          <w:t>X.com/</w:t>
        </w:r>
        <w:proofErr w:type="spellStart"/>
        <w:r w:rsidRPr="00F053BB">
          <w:rPr>
            <w:rStyle w:val="Hyperlink"/>
            <w:rFonts w:ascii="Calibri" w:hAnsi="Calibri" w:cs="Calibri"/>
            <w:b/>
            <w:bCs/>
          </w:rPr>
          <w:t>TheCameronFund</w:t>
        </w:r>
        <w:proofErr w:type="spellEnd"/>
        <w:r w:rsidRPr="00F053BB">
          <w:rPr>
            <w:rStyle w:val="Hyperlink"/>
            <w:rFonts w:ascii="Calibri" w:hAnsi="Calibri" w:cs="Calibri"/>
            <w:b/>
            <w:bCs/>
          </w:rPr>
          <w:t>/status/1876632834632515712</w:t>
        </w:r>
      </w:hyperlink>
      <w:r w:rsidRPr="00F053BB">
        <w:rPr>
          <w:rFonts w:ascii="Calibri" w:hAnsi="Calibri" w:cs="Calibri"/>
          <w:b/>
          <w:bCs/>
          <w:color w:val="202020"/>
        </w:rPr>
        <w:t> </w:t>
      </w:r>
    </w:p>
    <w:p w14:paraId="736F3111"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BBA4D51"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53BB">
        <w:rPr>
          <w:rFonts w:ascii="Calibri" w:hAnsi="Calibri" w:cs="Calibri"/>
          <w:b/>
          <w:bCs/>
          <w:color w:val="202020"/>
        </w:rPr>
        <w:t>Facebook</w:t>
      </w:r>
    </w:p>
    <w:p w14:paraId="0534E4E3" w14:textId="77777777" w:rsidR="00F053BB" w:rsidRPr="00F053BB" w:rsidRDefault="00F053BB" w:rsidP="00F053B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3" w:tgtFrame="_blank" w:history="1">
        <w:r w:rsidRPr="00F053BB">
          <w:rPr>
            <w:rStyle w:val="Hyperlink"/>
            <w:rFonts w:ascii="Calibri" w:hAnsi="Calibri" w:cs="Calibri"/>
            <w:b/>
            <w:bCs/>
          </w:rPr>
          <w:t>www.facebook.com/TheCameronFund</w:t>
        </w:r>
      </w:hyperlink>
    </w:p>
    <w:p w14:paraId="49862475" w14:textId="77777777" w:rsidR="008F05FA" w:rsidRDefault="008F05FA" w:rsidP="00315167">
      <w:pPr>
        <w:spacing w:after="0"/>
        <w:textAlignment w:val="baseline"/>
        <w:rPr>
          <w:rFonts w:ascii="Calibri" w:hAnsi="Calibri" w:cs="Calibri"/>
          <w:color w:val="202020"/>
        </w:rPr>
      </w:pPr>
    </w:p>
    <w:p w14:paraId="18E04543" w14:textId="77777777" w:rsidR="008F05FA" w:rsidRDefault="008F05FA" w:rsidP="00315167">
      <w:pPr>
        <w:spacing w:after="0"/>
        <w:textAlignment w:val="baseline"/>
        <w:rPr>
          <w:rFonts w:ascii="Calibri" w:hAnsi="Calibri" w:cs="Calibri"/>
          <w:color w:val="202020"/>
        </w:rPr>
      </w:pPr>
      <w:bookmarkStart w:id="2" w:name="NO3"/>
    </w:p>
    <w:p w14:paraId="06B7F82E" w14:textId="0C3862F1" w:rsidR="004356ED" w:rsidRDefault="004356ED" w:rsidP="004356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3.</w:t>
      </w:r>
      <w:r w:rsidRPr="004356ED">
        <w:rPr>
          <w:rFonts w:ascii="Calibri" w:hAnsi="Calibri" w:cs="Calibri"/>
          <w:b/>
          <w:bCs/>
          <w:color w:val="202020"/>
        </w:rPr>
        <w:t>Update on proposed funding uplift for general practice and GPs in ARRS</w:t>
      </w:r>
    </w:p>
    <w:bookmarkEnd w:id="2"/>
    <w:p w14:paraId="140F5EF5" w14:textId="77777777" w:rsidR="004356ED" w:rsidRPr="004356ED" w:rsidRDefault="004356ED" w:rsidP="004356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AB8BBCD" w14:textId="77777777" w:rsidR="004356ED" w:rsidRDefault="004356ED" w:rsidP="004356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356ED">
        <w:rPr>
          <w:rFonts w:ascii="Calibri" w:hAnsi="Calibri" w:cs="Calibri"/>
          <w:color w:val="202020"/>
        </w:rPr>
        <w:t>On the 20 December 2024, Secretary of State for Health and Social Care, Wes Streeting, wrote to general practice contractors highlighting the consultation with the General Practitioners Committee of England (GPCE) for the contractual arrangements for 25/26 was starting. As part of his update, to provide reassurance to the sector, the proposed funding uplift for general practice was indicated as £889m for 25/26, representing a 7.2% cash growth and the largest uplift to GP funding since the beginning of the 5-year framework. The outcome of consultations with the GPCE will be communicated in the usual way.</w:t>
      </w:r>
    </w:p>
    <w:p w14:paraId="0B6B1A30" w14:textId="77777777" w:rsidR="004356ED" w:rsidRPr="004356ED" w:rsidRDefault="004356ED" w:rsidP="004356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C097F0F" w14:textId="77777777" w:rsidR="004356ED" w:rsidRPr="004356ED" w:rsidRDefault="004356ED" w:rsidP="004356E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356ED">
        <w:rPr>
          <w:rFonts w:ascii="Calibri" w:hAnsi="Calibri" w:cs="Calibri"/>
          <w:color w:val="202020"/>
        </w:rPr>
        <w:t>In addition, it was also</w:t>
      </w:r>
      <w:r w:rsidRPr="004356ED">
        <w:rPr>
          <w:rFonts w:ascii="Calibri" w:hAnsi="Calibri" w:cs="Calibri"/>
          <w:b/>
          <w:bCs/>
          <w:color w:val="202020"/>
        </w:rPr>
        <w:t xml:space="preserve"> </w:t>
      </w:r>
      <w:r w:rsidRPr="004356ED">
        <w:rPr>
          <w:rFonts w:ascii="Calibri" w:hAnsi="Calibri" w:cs="Calibri"/>
          <w:color w:val="202020"/>
        </w:rPr>
        <w:t>confirmed that recently qualified GPs employed via the Additional Roles Reimbursement Scheme (ARRS) will continue to be supported through the scheme next year. PCNs are encouraged to make full use of the funding available to them to recruit.</w:t>
      </w:r>
    </w:p>
    <w:p w14:paraId="68F134AE" w14:textId="77777777" w:rsidR="008F05FA" w:rsidRDefault="008F05FA" w:rsidP="00315167">
      <w:pPr>
        <w:spacing w:after="0"/>
        <w:textAlignment w:val="baseline"/>
        <w:rPr>
          <w:rFonts w:ascii="Calibri" w:hAnsi="Calibri" w:cs="Calibri"/>
          <w:color w:val="202020"/>
        </w:rPr>
      </w:pPr>
    </w:p>
    <w:p w14:paraId="095C7564" w14:textId="77777777" w:rsidR="008F05FA" w:rsidRDefault="008F05FA" w:rsidP="00315167">
      <w:pPr>
        <w:spacing w:after="0"/>
        <w:textAlignment w:val="baseline"/>
        <w:rPr>
          <w:rFonts w:ascii="Calibri" w:hAnsi="Calibri" w:cs="Calibri"/>
          <w:color w:val="202020"/>
        </w:rPr>
      </w:pPr>
    </w:p>
    <w:p w14:paraId="7801D6EF" w14:textId="77777777" w:rsidR="008F05FA" w:rsidRDefault="008F05FA" w:rsidP="00315167">
      <w:pPr>
        <w:spacing w:after="0"/>
        <w:textAlignment w:val="baseline"/>
        <w:rPr>
          <w:rFonts w:ascii="Calibri" w:hAnsi="Calibri" w:cs="Calibri"/>
          <w:color w:val="202020"/>
        </w:rPr>
      </w:pPr>
      <w:bookmarkStart w:id="3" w:name="NO4"/>
    </w:p>
    <w:p w14:paraId="6333E67F" w14:textId="06997BCD" w:rsidR="0087168A" w:rsidRDefault="0087168A" w:rsidP="008716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4.</w:t>
      </w:r>
      <w:r w:rsidRPr="0087168A">
        <w:rPr>
          <w:rFonts w:ascii="Calibri" w:hAnsi="Calibri" w:cs="Calibri"/>
          <w:b/>
          <w:bCs/>
          <w:color w:val="202020"/>
        </w:rPr>
        <w:t>Additional vaccinations to eligible individuals where clinically indicated</w:t>
      </w:r>
    </w:p>
    <w:bookmarkEnd w:id="3"/>
    <w:p w14:paraId="2EC5127A" w14:textId="77777777" w:rsidR="0087168A" w:rsidRPr="0087168A" w:rsidRDefault="0087168A" w:rsidP="008716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91E7119" w14:textId="77777777" w:rsidR="0087168A" w:rsidRDefault="0087168A" w:rsidP="008716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7168A">
        <w:rPr>
          <w:rFonts w:ascii="Calibri" w:hAnsi="Calibri" w:cs="Calibri"/>
          <w:color w:val="202020"/>
        </w:rPr>
        <w:t>Practices and commissioners are reminded that practices are eligible for an Item of Service (</w:t>
      </w:r>
      <w:proofErr w:type="spellStart"/>
      <w:r w:rsidRPr="0087168A">
        <w:rPr>
          <w:rFonts w:ascii="Calibri" w:hAnsi="Calibri" w:cs="Calibri"/>
          <w:color w:val="202020"/>
        </w:rPr>
        <w:t>IoS</w:t>
      </w:r>
      <w:proofErr w:type="spellEnd"/>
      <w:r w:rsidRPr="0087168A">
        <w:rPr>
          <w:rFonts w:ascii="Calibri" w:hAnsi="Calibri" w:cs="Calibri"/>
          <w:color w:val="202020"/>
        </w:rPr>
        <w:t xml:space="preserve">) fee for additional vaccines administered to eligible individuals where clinically indicated for medical reasons, including post-transplant, in line with the </w:t>
      </w:r>
      <w:hyperlink r:id="rId14" w:history="1">
        <w:r w:rsidRPr="0087168A">
          <w:rPr>
            <w:rStyle w:val="Hyperlink"/>
            <w:rFonts w:ascii="Calibri" w:hAnsi="Calibri" w:cs="Calibri"/>
          </w:rPr>
          <w:t>Green Book</w:t>
        </w:r>
      </w:hyperlink>
      <w:r w:rsidRPr="0087168A">
        <w:rPr>
          <w:rFonts w:ascii="Calibri" w:hAnsi="Calibri" w:cs="Calibri"/>
          <w:color w:val="202020"/>
        </w:rPr>
        <w:t xml:space="preserve">. Details of which vaccinations this applies to can be found in section 19, paragraphs 4 and 5 of the </w:t>
      </w:r>
      <w:hyperlink r:id="rId15" w:history="1">
        <w:r w:rsidRPr="0087168A">
          <w:rPr>
            <w:rStyle w:val="Hyperlink"/>
            <w:rFonts w:ascii="Calibri" w:hAnsi="Calibri" w:cs="Calibri"/>
          </w:rPr>
          <w:t>SFE</w:t>
        </w:r>
      </w:hyperlink>
      <w:r w:rsidRPr="0087168A">
        <w:rPr>
          <w:rFonts w:ascii="Calibri" w:hAnsi="Calibri" w:cs="Calibri"/>
          <w:color w:val="202020"/>
        </w:rPr>
        <w:t>.</w:t>
      </w:r>
    </w:p>
    <w:p w14:paraId="3800A340" w14:textId="77777777" w:rsidR="0087168A" w:rsidRPr="0087168A" w:rsidRDefault="0087168A" w:rsidP="008716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FE5B98C" w14:textId="77777777" w:rsidR="0087168A" w:rsidRPr="0087168A" w:rsidRDefault="0087168A" w:rsidP="008716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7168A">
        <w:rPr>
          <w:rFonts w:ascii="Calibri" w:hAnsi="Calibri" w:cs="Calibri"/>
          <w:color w:val="202020"/>
        </w:rPr>
        <w:t>Practices should contact their commissioner to manage claims when they administer vaccines for such purposes.</w:t>
      </w:r>
    </w:p>
    <w:p w14:paraId="79784EB3" w14:textId="77777777" w:rsidR="008F05FA" w:rsidRDefault="008F05FA" w:rsidP="00315167">
      <w:pPr>
        <w:spacing w:after="0"/>
        <w:textAlignment w:val="baseline"/>
        <w:rPr>
          <w:rFonts w:ascii="Calibri" w:hAnsi="Calibri" w:cs="Calibri"/>
          <w:color w:val="202020"/>
        </w:rPr>
      </w:pPr>
    </w:p>
    <w:p w14:paraId="43F1E890" w14:textId="77777777" w:rsidR="00E71E0F" w:rsidRDefault="00E71E0F" w:rsidP="00315167">
      <w:pPr>
        <w:spacing w:after="0"/>
        <w:textAlignment w:val="baseline"/>
        <w:rPr>
          <w:rFonts w:ascii="Calibri" w:hAnsi="Calibri" w:cs="Calibri"/>
          <w:color w:val="202020"/>
        </w:rPr>
      </w:pPr>
    </w:p>
    <w:p w14:paraId="450D0CA1" w14:textId="77777777" w:rsidR="008F05FA" w:rsidRDefault="008F05FA" w:rsidP="00315167">
      <w:pPr>
        <w:spacing w:after="0"/>
        <w:textAlignment w:val="baseline"/>
        <w:rPr>
          <w:rFonts w:ascii="Calibri" w:hAnsi="Calibri" w:cs="Calibri"/>
          <w:color w:val="202020"/>
        </w:rPr>
      </w:pPr>
    </w:p>
    <w:p w14:paraId="08D88A6A" w14:textId="09D19AD3" w:rsid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831C98">
        <w:rPr>
          <w:rFonts w:ascii="Calibri" w:hAnsi="Calibri" w:cs="Calibri"/>
          <w:b/>
          <w:bCs/>
          <w:color w:val="202020"/>
        </w:rPr>
        <w:t>BMA decline workload transfer letter</w:t>
      </w:r>
    </w:p>
    <w:bookmarkEnd w:id="4"/>
    <w:p w14:paraId="6975EDD4" w14:textId="77777777" w:rsidR="00831C98" w:rsidRP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642ACE4" w14:textId="77777777" w:rsidR="00831C98" w:rsidRP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31C98">
        <w:rPr>
          <w:rFonts w:ascii="Calibri" w:hAnsi="Calibri" w:cs="Calibri"/>
          <w:color w:val="202020"/>
        </w:rPr>
        <w:t xml:space="preserve">Please find attached BMA template letter, which is part of safe working guidance, for your information.  </w:t>
      </w:r>
    </w:p>
    <w:p w14:paraId="76EFA35B" w14:textId="77777777" w:rsidR="00831C98" w:rsidRP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25AD610" w14:textId="77777777" w:rsidR="00831C98" w:rsidRP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31C98">
        <w:rPr>
          <w:rFonts w:ascii="Calibri" w:hAnsi="Calibri" w:cs="Calibri"/>
          <w:color w:val="202020"/>
        </w:rPr>
        <w:t>Dr Rupesh Jha West Midlands GPC representative has also provided the below wording for A&amp;G which practices can use at their discretion.</w:t>
      </w:r>
    </w:p>
    <w:p w14:paraId="51D31554" w14:textId="77777777" w:rsidR="00831C98" w:rsidRP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C4EA7F0" w14:textId="74D44944" w:rsidR="00831C98" w:rsidRPr="00831C98" w:rsidRDefault="00831C98" w:rsidP="00831C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31C98">
        <w:rPr>
          <w:rFonts w:ascii="Calibri" w:hAnsi="Calibri" w:cs="Calibri"/>
          <w:color w:val="202020"/>
        </w:rPr>
        <w:t xml:space="preserve">Please note that this is a direct referral, not a request for advice and guidance. As outlined in current BMA guidance and part of GP collective action, GPs are not contractually obliged to engage with A&amp;G. Additionally, all required information has been provided meeting the minimum dataset for a referral. As such, the responsibility for onward referral now sits with your team. For further details, please refer to the following resources." " </w:t>
      </w:r>
      <w:hyperlink r:id="rId16" w:history="1">
        <w:r w:rsidRPr="00831C98">
          <w:rPr>
            <w:rStyle w:val="Hyperlink"/>
            <w:rFonts w:ascii="Calibri" w:hAnsi="Calibri" w:cs="Calibri"/>
          </w:rPr>
          <w:t>https://www.bma.org.uk/our-campaigns/gp-campaigns/contracts/gp-contract-202425-changes</w:t>
        </w:r>
      </w:hyperlink>
      <w:r>
        <w:rPr>
          <w:rFonts w:ascii="Calibri" w:hAnsi="Calibri" w:cs="Calibri"/>
          <w:color w:val="202020"/>
        </w:rPr>
        <w:t>.</w:t>
      </w:r>
    </w:p>
    <w:p w14:paraId="5AFF6EDF" w14:textId="77777777" w:rsidR="008F05FA" w:rsidRDefault="008F05FA" w:rsidP="00315167">
      <w:pPr>
        <w:spacing w:after="0"/>
        <w:textAlignment w:val="baseline"/>
        <w:rPr>
          <w:rFonts w:ascii="Calibri" w:hAnsi="Calibri" w:cs="Calibri"/>
          <w:color w:val="202020"/>
        </w:rPr>
      </w:pPr>
    </w:p>
    <w:p w14:paraId="732DB67A" w14:textId="77777777" w:rsidR="008F05FA" w:rsidRDefault="008F05FA" w:rsidP="00315167">
      <w:pPr>
        <w:spacing w:after="0"/>
        <w:textAlignment w:val="baseline"/>
        <w:rPr>
          <w:rFonts w:ascii="Calibri" w:hAnsi="Calibri" w:cs="Calibri"/>
          <w:color w:val="202020"/>
        </w:rPr>
      </w:pPr>
    </w:p>
    <w:p w14:paraId="1491A97F" w14:textId="77777777" w:rsidR="008F05FA" w:rsidRDefault="008F05FA"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6557F25" w14:textId="77777777" w:rsidR="001E4003" w:rsidRDefault="001E4003" w:rsidP="00C0505E">
      <w:pPr>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0" w:history="1">
        <w:r w:rsidRPr="00C53DB4">
          <w:rPr>
            <w:rStyle w:val="Hyperlink"/>
            <w:rFonts w:cstheme="minorHAnsi"/>
            <w:b/>
            <w:bCs/>
          </w:rPr>
          <w:t>https://www.england.nhs.uk/</w:t>
        </w:r>
      </w:hyperlink>
    </w:p>
    <w:sectPr w:rsidR="00D14BAB" w:rsidSect="00A40293">
      <w:headerReference w:type="default" r:id="rId21"/>
      <w:footerReference w:type="default" r:id="rId2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B200" w14:textId="77777777" w:rsidR="009E23C0" w:rsidRDefault="009E23C0" w:rsidP="001B4E81">
      <w:pPr>
        <w:spacing w:after="0" w:line="240" w:lineRule="auto"/>
      </w:pPr>
      <w:r>
        <w:separator/>
      </w:r>
    </w:p>
  </w:endnote>
  <w:endnote w:type="continuationSeparator" w:id="0">
    <w:p w14:paraId="0AF62CAE" w14:textId="77777777" w:rsidR="009E23C0" w:rsidRDefault="009E23C0" w:rsidP="001B4E81">
      <w:pPr>
        <w:spacing w:after="0" w:line="240" w:lineRule="auto"/>
      </w:pPr>
      <w:r>
        <w:continuationSeparator/>
      </w:r>
    </w:p>
  </w:endnote>
  <w:endnote w:type="continuationNotice" w:id="1">
    <w:p w14:paraId="66A7F425" w14:textId="77777777" w:rsidR="009E23C0" w:rsidRDefault="009E2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1C29" w14:textId="77777777" w:rsidR="009E23C0" w:rsidRDefault="009E23C0" w:rsidP="001B4E81">
      <w:pPr>
        <w:spacing w:after="0" w:line="240" w:lineRule="auto"/>
      </w:pPr>
      <w:r>
        <w:separator/>
      </w:r>
    </w:p>
  </w:footnote>
  <w:footnote w:type="continuationSeparator" w:id="0">
    <w:p w14:paraId="5B3378FC" w14:textId="77777777" w:rsidR="009E23C0" w:rsidRDefault="009E23C0" w:rsidP="001B4E81">
      <w:pPr>
        <w:spacing w:after="0" w:line="240" w:lineRule="auto"/>
      </w:pPr>
      <w:r>
        <w:continuationSeparator/>
      </w:r>
    </w:p>
  </w:footnote>
  <w:footnote w:type="continuationNotice" w:id="1">
    <w:p w14:paraId="23E1DC39" w14:textId="77777777" w:rsidR="009E23C0" w:rsidRDefault="009E2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A73BB4"/>
    <w:multiLevelType w:val="hybridMultilevel"/>
    <w:tmpl w:val="5606A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DF74BD"/>
    <w:multiLevelType w:val="hybridMultilevel"/>
    <w:tmpl w:val="725E1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E23D9A"/>
    <w:multiLevelType w:val="multilevel"/>
    <w:tmpl w:val="EEBC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42"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3"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5508F9"/>
    <w:multiLevelType w:val="hybridMultilevel"/>
    <w:tmpl w:val="B524B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8" w15:restartNumberingAfterBreak="0">
    <w:nsid w:val="45660CC2"/>
    <w:multiLevelType w:val="hybridMultilevel"/>
    <w:tmpl w:val="3E907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6"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B175562"/>
    <w:multiLevelType w:val="hybridMultilevel"/>
    <w:tmpl w:val="93024B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84"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7"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0"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EF750B2"/>
    <w:multiLevelType w:val="hybridMultilevel"/>
    <w:tmpl w:val="2AE28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B5B50"/>
    <w:multiLevelType w:val="hybridMultilevel"/>
    <w:tmpl w:val="862E3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3"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7"/>
  </w:num>
  <w:num w:numId="2" w16cid:durableId="1787625626">
    <w:abstractNumId w:val="59"/>
  </w:num>
  <w:num w:numId="3" w16cid:durableId="1540629576">
    <w:abstractNumId w:val="47"/>
  </w:num>
  <w:num w:numId="4" w16cid:durableId="391077826">
    <w:abstractNumId w:val="49"/>
  </w:num>
  <w:num w:numId="5" w16cid:durableId="1341853404">
    <w:abstractNumId w:val="78"/>
  </w:num>
  <w:num w:numId="6" w16cid:durableId="767585139">
    <w:abstractNumId w:val="75"/>
  </w:num>
  <w:num w:numId="7" w16cid:durableId="2041667077">
    <w:abstractNumId w:val="18"/>
  </w:num>
  <w:num w:numId="8" w16cid:durableId="1515000037">
    <w:abstractNumId w:val="22"/>
  </w:num>
  <w:num w:numId="9" w16cid:durableId="872035998">
    <w:abstractNumId w:val="73"/>
  </w:num>
  <w:num w:numId="10" w16cid:durableId="1416436257">
    <w:abstractNumId w:val="18"/>
  </w:num>
  <w:num w:numId="11" w16cid:durableId="808744928">
    <w:abstractNumId w:val="27"/>
  </w:num>
  <w:num w:numId="12" w16cid:durableId="1915429240">
    <w:abstractNumId w:val="28"/>
  </w:num>
  <w:num w:numId="13" w16cid:durableId="1064135678">
    <w:abstractNumId w:val="100"/>
  </w:num>
  <w:num w:numId="14" w16cid:durableId="1438673690">
    <w:abstractNumId w:val="66"/>
  </w:num>
  <w:num w:numId="15" w16cid:durableId="13108668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51"/>
  </w:num>
  <w:num w:numId="18" w16cid:durableId="217059276">
    <w:abstractNumId w:val="35"/>
  </w:num>
  <w:num w:numId="19" w16cid:durableId="61373668">
    <w:abstractNumId w:val="34"/>
  </w:num>
  <w:num w:numId="20" w16cid:durableId="1882671202">
    <w:abstractNumId w:val="48"/>
  </w:num>
  <w:num w:numId="21" w16cid:durableId="1817532173">
    <w:abstractNumId w:val="43"/>
  </w:num>
  <w:num w:numId="22" w16cid:durableId="137655963">
    <w:abstractNumId w:val="99"/>
  </w:num>
  <w:num w:numId="23" w16cid:durableId="1401640374">
    <w:abstractNumId w:val="65"/>
  </w:num>
  <w:num w:numId="24" w16cid:durableId="1580678170">
    <w:abstractNumId w:val="97"/>
  </w:num>
  <w:num w:numId="25" w16cid:durableId="1695958751">
    <w:abstractNumId w:val="20"/>
  </w:num>
  <w:num w:numId="26" w16cid:durableId="4662469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7"/>
  </w:num>
  <w:num w:numId="28" w16cid:durableId="1404527918">
    <w:abstractNumId w:val="25"/>
  </w:num>
  <w:num w:numId="29" w16cid:durableId="1478451548">
    <w:abstractNumId w:val="70"/>
  </w:num>
  <w:num w:numId="30" w16cid:durableId="1055156669">
    <w:abstractNumId w:val="71"/>
  </w:num>
  <w:num w:numId="31" w16cid:durableId="1425298004">
    <w:abstractNumId w:val="46"/>
  </w:num>
  <w:num w:numId="32" w16cid:durableId="165443091">
    <w:abstractNumId w:val="91"/>
  </w:num>
  <w:num w:numId="33" w16cid:durableId="1729301968">
    <w:abstractNumId w:val="38"/>
  </w:num>
  <w:num w:numId="34" w16cid:durableId="1719234154">
    <w:abstractNumId w:val="50"/>
  </w:num>
  <w:num w:numId="35" w16cid:durableId="1182353712">
    <w:abstractNumId w:val="83"/>
  </w:num>
  <w:num w:numId="36" w16cid:durableId="215774871">
    <w:abstractNumId w:val="55"/>
  </w:num>
  <w:num w:numId="37" w16cid:durableId="11581096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4"/>
  </w:num>
  <w:num w:numId="39" w16cid:durableId="1107191438">
    <w:abstractNumId w:val="19"/>
  </w:num>
  <w:num w:numId="40" w16cid:durableId="9091939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7"/>
  </w:num>
  <w:num w:numId="46" w16cid:durableId="1190991610">
    <w:abstractNumId w:val="29"/>
  </w:num>
  <w:num w:numId="47" w16cid:durableId="107241670">
    <w:abstractNumId w:val="96"/>
  </w:num>
  <w:num w:numId="48" w16cid:durableId="1845972573">
    <w:abstractNumId w:val="105"/>
  </w:num>
  <w:num w:numId="49" w16cid:durableId="257447362">
    <w:abstractNumId w:val="94"/>
  </w:num>
  <w:num w:numId="50" w16cid:durableId="1163740367">
    <w:abstractNumId w:val="7"/>
  </w:num>
  <w:num w:numId="51" w16cid:durableId="1731033538">
    <w:abstractNumId w:val="76"/>
  </w:num>
  <w:num w:numId="52" w16cid:durableId="260794314">
    <w:abstractNumId w:val="9"/>
  </w:num>
  <w:num w:numId="53" w16cid:durableId="550267285">
    <w:abstractNumId w:val="56"/>
  </w:num>
  <w:num w:numId="54" w16cid:durableId="1441409181">
    <w:abstractNumId w:val="33"/>
  </w:num>
  <w:num w:numId="55" w16cid:durableId="2046979869">
    <w:abstractNumId w:val="11"/>
  </w:num>
  <w:num w:numId="56" w16cid:durableId="1848131498">
    <w:abstractNumId w:val="24"/>
  </w:num>
  <w:num w:numId="57" w16cid:durableId="222982892">
    <w:abstractNumId w:val="44"/>
  </w:num>
  <w:num w:numId="58" w16cid:durableId="1257789084">
    <w:abstractNumId w:val="88"/>
  </w:num>
  <w:num w:numId="59" w16cid:durableId="2023433351">
    <w:abstractNumId w:val="5"/>
  </w:num>
  <w:num w:numId="60" w16cid:durableId="1233393240">
    <w:abstractNumId w:val="39"/>
  </w:num>
  <w:num w:numId="61" w16cid:durableId="355810597">
    <w:abstractNumId w:val="85"/>
  </w:num>
  <w:num w:numId="62" w16cid:durableId="1428696261">
    <w:abstractNumId w:val="36"/>
  </w:num>
  <w:num w:numId="63" w16cid:durableId="1085541508">
    <w:abstractNumId w:val="2"/>
  </w:num>
  <w:num w:numId="64" w16cid:durableId="82922419">
    <w:abstractNumId w:val="16"/>
  </w:num>
  <w:num w:numId="65" w16cid:durableId="1224633004">
    <w:abstractNumId w:val="79"/>
  </w:num>
  <w:num w:numId="66" w16cid:durableId="1604414774">
    <w:abstractNumId w:val="102"/>
  </w:num>
  <w:num w:numId="67" w16cid:durableId="1182088593">
    <w:abstractNumId w:val="63"/>
  </w:num>
  <w:num w:numId="68" w16cid:durableId="495415082">
    <w:abstractNumId w:val="87"/>
  </w:num>
  <w:num w:numId="69" w16cid:durableId="2015719250">
    <w:abstractNumId w:val="103"/>
  </w:num>
  <w:num w:numId="70" w16cid:durableId="2126192390">
    <w:abstractNumId w:val="98"/>
  </w:num>
  <w:num w:numId="71" w16cid:durableId="1602495497">
    <w:abstractNumId w:val="10"/>
  </w:num>
  <w:num w:numId="72" w16cid:durableId="2127771182">
    <w:abstractNumId w:val="54"/>
  </w:num>
  <w:num w:numId="73" w16cid:durableId="1863396066">
    <w:abstractNumId w:val="84"/>
  </w:num>
  <w:num w:numId="74" w16cid:durableId="26101823">
    <w:abstractNumId w:val="52"/>
  </w:num>
  <w:num w:numId="75" w16cid:durableId="865212412">
    <w:abstractNumId w:val="57"/>
  </w:num>
  <w:num w:numId="76" w16cid:durableId="1637105321">
    <w:abstractNumId w:val="6"/>
  </w:num>
  <w:num w:numId="77" w16cid:durableId="624392270">
    <w:abstractNumId w:val="1"/>
  </w:num>
  <w:num w:numId="78" w16cid:durableId="920675426">
    <w:abstractNumId w:val="104"/>
  </w:num>
  <w:num w:numId="79" w16cid:durableId="1631593107">
    <w:abstractNumId w:val="23"/>
  </w:num>
  <w:num w:numId="80" w16cid:durableId="675810403">
    <w:abstractNumId w:val="104"/>
  </w:num>
  <w:num w:numId="81" w16cid:durableId="1234971073">
    <w:abstractNumId w:val="60"/>
  </w:num>
  <w:num w:numId="82" w16cid:durableId="1437217206">
    <w:abstractNumId w:val="90"/>
  </w:num>
  <w:num w:numId="83" w16cid:durableId="1475566900">
    <w:abstractNumId w:val="14"/>
  </w:num>
  <w:num w:numId="84" w16cid:durableId="373192872">
    <w:abstractNumId w:val="62"/>
  </w:num>
  <w:num w:numId="85" w16cid:durableId="871572710">
    <w:abstractNumId w:val="86"/>
  </w:num>
  <w:num w:numId="86" w16cid:durableId="1914117384">
    <w:abstractNumId w:val="41"/>
  </w:num>
  <w:num w:numId="87" w16cid:durableId="924344141">
    <w:abstractNumId w:val="74"/>
  </w:num>
  <w:num w:numId="88" w16cid:durableId="1367489771">
    <w:abstractNumId w:val="68"/>
  </w:num>
  <w:num w:numId="89" w16cid:durableId="518200100">
    <w:abstractNumId w:val="31"/>
  </w:num>
  <w:num w:numId="90" w16cid:durableId="1668897700">
    <w:abstractNumId w:val="92"/>
  </w:num>
  <w:num w:numId="91" w16cid:durableId="1518143">
    <w:abstractNumId w:val="4"/>
  </w:num>
  <w:num w:numId="92" w16cid:durableId="1382048326">
    <w:abstractNumId w:val="53"/>
  </w:num>
  <w:num w:numId="93" w16cid:durableId="1513253750">
    <w:abstractNumId w:val="61"/>
  </w:num>
  <w:num w:numId="94" w16cid:durableId="804128247">
    <w:abstractNumId w:val="15"/>
  </w:num>
  <w:num w:numId="95" w16cid:durableId="868491998">
    <w:abstractNumId w:val="32"/>
  </w:num>
  <w:num w:numId="96" w16cid:durableId="1446344918">
    <w:abstractNumId w:val="3"/>
  </w:num>
  <w:num w:numId="97" w16cid:durableId="907154008">
    <w:abstractNumId w:val="42"/>
  </w:num>
  <w:num w:numId="98" w16cid:durableId="208881241">
    <w:abstractNumId w:val="8"/>
  </w:num>
  <w:num w:numId="99" w16cid:durableId="518550133">
    <w:abstractNumId w:val="37"/>
  </w:num>
  <w:num w:numId="100" w16cid:durableId="390228866">
    <w:abstractNumId w:val="26"/>
  </w:num>
  <w:num w:numId="101" w16cid:durableId="934216575">
    <w:abstractNumId w:val="58"/>
  </w:num>
  <w:num w:numId="102" w16cid:durableId="1656495349">
    <w:abstractNumId w:val="21"/>
  </w:num>
  <w:num w:numId="103" w16cid:durableId="1696929734">
    <w:abstractNumId w:val="45"/>
  </w:num>
  <w:num w:numId="104" w16cid:durableId="2072576686">
    <w:abstractNumId w:val="93"/>
  </w:num>
  <w:num w:numId="105" w16cid:durableId="436222428">
    <w:abstractNumId w:val="81"/>
  </w:num>
  <w:num w:numId="106" w16cid:durableId="1511875042">
    <w:abstractNumId w:val="30"/>
  </w:num>
  <w:num w:numId="107" w16cid:durableId="158926203">
    <w:abstractNumId w:val="101"/>
  </w:num>
  <w:num w:numId="108" w16cid:durableId="15093670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D1296"/>
    <w:rsid w:val="001D28C7"/>
    <w:rsid w:val="001D2C25"/>
    <w:rsid w:val="001D4C09"/>
    <w:rsid w:val="001D4F2B"/>
    <w:rsid w:val="001D5893"/>
    <w:rsid w:val="001D6B4F"/>
    <w:rsid w:val="001D6F34"/>
    <w:rsid w:val="001E06C2"/>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554E"/>
    <w:rsid w:val="002B78B2"/>
    <w:rsid w:val="002B7D9D"/>
    <w:rsid w:val="002C0A6D"/>
    <w:rsid w:val="002C152C"/>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0930"/>
    <w:rsid w:val="003515F9"/>
    <w:rsid w:val="00351BC5"/>
    <w:rsid w:val="0035227B"/>
    <w:rsid w:val="00352366"/>
    <w:rsid w:val="00356DC5"/>
    <w:rsid w:val="00360649"/>
    <w:rsid w:val="00360AB1"/>
    <w:rsid w:val="00360F28"/>
    <w:rsid w:val="00361A86"/>
    <w:rsid w:val="00362320"/>
    <w:rsid w:val="003632D8"/>
    <w:rsid w:val="003644BB"/>
    <w:rsid w:val="00365542"/>
    <w:rsid w:val="00365A06"/>
    <w:rsid w:val="003661CB"/>
    <w:rsid w:val="00367D60"/>
    <w:rsid w:val="00370688"/>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42A3"/>
    <w:rsid w:val="003A541E"/>
    <w:rsid w:val="003A5789"/>
    <w:rsid w:val="003A5806"/>
    <w:rsid w:val="003A5D40"/>
    <w:rsid w:val="003A72C3"/>
    <w:rsid w:val="003B0132"/>
    <w:rsid w:val="003B025A"/>
    <w:rsid w:val="003B05FB"/>
    <w:rsid w:val="003B0655"/>
    <w:rsid w:val="003B0E6D"/>
    <w:rsid w:val="003B436E"/>
    <w:rsid w:val="003B54FA"/>
    <w:rsid w:val="003B5FFE"/>
    <w:rsid w:val="003B64A7"/>
    <w:rsid w:val="003C046C"/>
    <w:rsid w:val="003C2540"/>
    <w:rsid w:val="003C2859"/>
    <w:rsid w:val="003C4CD5"/>
    <w:rsid w:val="003C4FB6"/>
    <w:rsid w:val="003C5EB9"/>
    <w:rsid w:val="003C5F06"/>
    <w:rsid w:val="003C6515"/>
    <w:rsid w:val="003C71DC"/>
    <w:rsid w:val="003D1C71"/>
    <w:rsid w:val="003D21EB"/>
    <w:rsid w:val="003D3A4B"/>
    <w:rsid w:val="003D3A73"/>
    <w:rsid w:val="003D3ED9"/>
    <w:rsid w:val="003D4192"/>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227"/>
    <w:rsid w:val="004133DF"/>
    <w:rsid w:val="004139F3"/>
    <w:rsid w:val="0041458D"/>
    <w:rsid w:val="00416205"/>
    <w:rsid w:val="00416770"/>
    <w:rsid w:val="00417BB8"/>
    <w:rsid w:val="0042039E"/>
    <w:rsid w:val="00420D2D"/>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394"/>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4F04"/>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53A9"/>
    <w:rsid w:val="0065596C"/>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1C98"/>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4098"/>
    <w:rsid w:val="008C4B86"/>
    <w:rsid w:val="008C4CB0"/>
    <w:rsid w:val="008C4D7E"/>
    <w:rsid w:val="008C52A5"/>
    <w:rsid w:val="008C56EA"/>
    <w:rsid w:val="008C59F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C1D"/>
    <w:rsid w:val="008F2EC4"/>
    <w:rsid w:val="008F3047"/>
    <w:rsid w:val="008F367A"/>
    <w:rsid w:val="008F5206"/>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1CC6"/>
    <w:rsid w:val="0092213E"/>
    <w:rsid w:val="00922204"/>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3C0"/>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1EE7"/>
    <w:rsid w:val="00A02552"/>
    <w:rsid w:val="00A02B18"/>
    <w:rsid w:val="00A04474"/>
    <w:rsid w:val="00A05554"/>
    <w:rsid w:val="00A05EC8"/>
    <w:rsid w:val="00A0611A"/>
    <w:rsid w:val="00A0616A"/>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4BD5"/>
    <w:rsid w:val="00D25136"/>
    <w:rsid w:val="00D25DB4"/>
    <w:rsid w:val="00D2680D"/>
    <w:rsid w:val="00D26C16"/>
    <w:rsid w:val="00D27D47"/>
    <w:rsid w:val="00D302CC"/>
    <w:rsid w:val="00D303E6"/>
    <w:rsid w:val="00D30878"/>
    <w:rsid w:val="00D33ED1"/>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84D"/>
    <w:rsid w:val="00E15EDC"/>
    <w:rsid w:val="00E15FCE"/>
    <w:rsid w:val="00E16357"/>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144"/>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5864"/>
    <w:rsid w:val="00EF6594"/>
    <w:rsid w:val="00EF66EA"/>
    <w:rsid w:val="00EF7C4C"/>
    <w:rsid w:val="00F013C6"/>
    <w:rsid w:val="00F01A99"/>
    <w:rsid w:val="00F03E5A"/>
    <w:rsid w:val="00F053BB"/>
    <w:rsid w:val="00F057B7"/>
    <w:rsid w:val="00F06974"/>
    <w:rsid w:val="00F071D9"/>
    <w:rsid w:val="00F07BB5"/>
    <w:rsid w:val="00F100AC"/>
    <w:rsid w:val="00F105F0"/>
    <w:rsid w:val="00F10C22"/>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0E5"/>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5242"/>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heCameronFund" TargetMode="External"/><Relationship Id="rId18" Type="http://schemas.openxmlformats.org/officeDocument/2006/relationships/hyperlink" Target="https://www.bma.org.uk/advice-and-support/gp-practi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X.com/TheCameronFund/status/1876632834632515712" TargetMode="External"/><Relationship Id="rId17" Type="http://schemas.openxmlformats.org/officeDocument/2006/relationships/hyperlink" Target="mailto:birmingham.lmc@nhs.net" TargetMode="External"/><Relationship Id="rId2" Type="http://schemas.openxmlformats.org/officeDocument/2006/relationships/customXml" Target="../customXml/item2.xml"/><Relationship Id="rId16" Type="http://schemas.openxmlformats.org/officeDocument/2006/relationships/hyperlink" Target="https://www.bma.org.uk/our-campaigns/gp-campaigns/contracts/gp-contract-202425-changes" TargetMode="External"/><Relationship Id="rId20"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eronfund.org.uk/new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imarycarebulletin.cmail20.com/t/d-l-sjrhtkt-tluhhdhyld-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coronavi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jrhtkt-tluhhdhyld-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2025-01-17T14:13:00Z</dcterms:created>
  <dcterms:modified xsi:type="dcterms:W3CDTF">2025-01-17T14:13:00Z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