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EFFED"/>
  <w:body>
    <w:p w14:paraId="70E5327B" w14:textId="43885EA2" w:rsidR="00522F57" w:rsidRDefault="003C535A" w:rsidP="003C535A">
      <w:pPr>
        <w:rPr>
          <w:rFonts w:ascii="Aptos" w:hAnsi="Aptos"/>
          <w:color w:val="000000"/>
        </w:rPr>
      </w:pPr>
      <w:r w:rsidRPr="003C535A">
        <w:rPr>
          <w:rFonts w:ascii="Aptos" w:hAnsi="Aptos"/>
          <w:color w:val="000000"/>
        </w:rPr>
        <w:t>Our goal is to prevent challenges in later life, not just respond to them. We aim to foster healthy ageing early, improve access to support, and encourage collaboration among organi</w:t>
      </w:r>
      <w:r>
        <w:rPr>
          <w:rFonts w:ascii="Aptos" w:hAnsi="Aptos"/>
          <w:color w:val="000000"/>
        </w:rPr>
        <w:t>s</w:t>
      </w:r>
      <w:r w:rsidRPr="003C535A">
        <w:rPr>
          <w:rFonts w:ascii="Aptos" w:hAnsi="Aptos"/>
          <w:color w:val="000000"/>
        </w:rPr>
        <w:t>ations to identify and address risks sooner. Key areas include housing, transport, employment, digital inclusion, social activities, carer support, and community safety</w:t>
      </w:r>
      <w:r>
        <w:rPr>
          <w:rFonts w:ascii="Aptos" w:hAnsi="Aptos"/>
          <w:color w:val="000000"/>
        </w:rPr>
        <w:t xml:space="preserve">, </w:t>
      </w:r>
      <w:r w:rsidRPr="003C535A">
        <w:rPr>
          <w:rFonts w:ascii="Aptos" w:hAnsi="Aptos"/>
          <w:color w:val="000000"/>
        </w:rPr>
        <w:t>vital for preventing poor health and isolation.</w:t>
      </w:r>
      <w:r w:rsidR="00667D4D">
        <w:rPr>
          <w:rFonts w:ascii="Aptos" w:hAnsi="Aptos"/>
          <w:color w:val="000000"/>
        </w:rPr>
        <w:t xml:space="preserve"> </w:t>
      </w:r>
    </w:p>
    <w:p w14:paraId="24F9F051" w14:textId="5DC80F19" w:rsidR="00474205" w:rsidRDefault="00474205" w:rsidP="00474205">
      <w:pPr>
        <w:pStyle w:val="Heading2"/>
      </w:pPr>
      <w:r>
        <w:t xml:space="preserve">Why </w:t>
      </w:r>
      <w:proofErr w:type="gramStart"/>
      <w:r>
        <w:t>th</w:t>
      </w:r>
      <w:r w:rsidR="003A11E9">
        <w:t>is</w:t>
      </w:r>
      <w:r>
        <w:t xml:space="preserve"> matters</w:t>
      </w:r>
      <w:proofErr w:type="gramEnd"/>
    </w:p>
    <w:p w14:paraId="1BB3A63F" w14:textId="461910E6" w:rsidR="00023F4E" w:rsidRDefault="00BC519F" w:rsidP="00BC519F">
      <w:pPr>
        <w:rPr>
          <w:rFonts w:ascii="Aptos" w:hAnsi="Aptos"/>
          <w:color w:val="000000"/>
        </w:rPr>
      </w:pPr>
      <w:r w:rsidRPr="00BC519F">
        <w:rPr>
          <w:rFonts w:ascii="Aptos" w:hAnsi="Aptos"/>
          <w:color w:val="000000"/>
        </w:rPr>
        <w:t xml:space="preserve">Birmingham faces challenges like health, housing, income inequality, and limited access to services. Many residents deal with preventable health issues, isolation, or poor housing, while the </w:t>
      </w:r>
      <w:proofErr w:type="gramStart"/>
      <w:r w:rsidRPr="00BC519F">
        <w:rPr>
          <w:rFonts w:ascii="Aptos" w:hAnsi="Aptos"/>
          <w:color w:val="000000"/>
        </w:rPr>
        <w:t>cost</w:t>
      </w:r>
      <w:r w:rsidR="00A16158">
        <w:rPr>
          <w:rFonts w:ascii="Aptos" w:hAnsi="Aptos"/>
          <w:color w:val="000000"/>
        </w:rPr>
        <w:t xml:space="preserve"> </w:t>
      </w:r>
      <w:r w:rsidRPr="00BC519F">
        <w:rPr>
          <w:rFonts w:ascii="Aptos" w:hAnsi="Aptos"/>
          <w:color w:val="000000"/>
        </w:rPr>
        <w:t>of</w:t>
      </w:r>
      <w:r w:rsidR="00A16158">
        <w:rPr>
          <w:rFonts w:ascii="Aptos" w:hAnsi="Aptos"/>
          <w:color w:val="000000"/>
        </w:rPr>
        <w:t xml:space="preserve"> </w:t>
      </w:r>
      <w:r w:rsidRPr="00BC519F">
        <w:rPr>
          <w:rFonts w:ascii="Aptos" w:hAnsi="Aptos"/>
          <w:color w:val="000000"/>
        </w:rPr>
        <w:t>living</w:t>
      </w:r>
      <w:proofErr w:type="gramEnd"/>
      <w:r w:rsidRPr="00BC519F">
        <w:rPr>
          <w:rFonts w:ascii="Aptos" w:hAnsi="Aptos"/>
          <w:color w:val="000000"/>
        </w:rPr>
        <w:t xml:space="preserve"> crisis and demographic changes add further strain. A coordinated, preventative approach is crucial for residents’ well-being and opportunities.</w:t>
      </w:r>
    </w:p>
    <w:p w14:paraId="6F77D12D" w14:textId="177DAD43" w:rsidR="003A11E9" w:rsidRDefault="003A11E9" w:rsidP="00B2622D">
      <w:pPr>
        <w:pStyle w:val="Heading2"/>
      </w:pPr>
      <w:r>
        <w:t>We want to hear your views on:</w:t>
      </w:r>
    </w:p>
    <w:p w14:paraId="52E49D86" w14:textId="77777777" w:rsidR="0084575B" w:rsidRDefault="0084575B" w:rsidP="0084575B">
      <w:pPr>
        <w:numPr>
          <w:ilvl w:val="0"/>
          <w:numId w:val="35"/>
        </w:numPr>
        <w:spacing w:line="276" w:lineRule="auto"/>
        <w:rPr>
          <w:rFonts w:eastAsia="Times New Roman"/>
          <w:kern w:val="0"/>
          <w:lang w:val="en-US"/>
          <w14:ligatures w14:val="none"/>
        </w:rPr>
      </w:pPr>
      <w:r>
        <w:rPr>
          <w:rFonts w:eastAsia="Times New Roman"/>
          <w:b/>
          <w:bCs/>
          <w:lang w:val="en-US"/>
        </w:rPr>
        <w:t xml:space="preserve">Access and Inclusion: </w:t>
      </w:r>
      <w:r>
        <w:rPr>
          <w:rFonts w:eastAsia="Times New Roman"/>
          <w:lang w:val="en-US"/>
        </w:rPr>
        <w:t>How can community services, information, and activities be easier and fairer for everyone to access, and how can all residents feel included and respected?</w:t>
      </w:r>
    </w:p>
    <w:p w14:paraId="277C1185" w14:textId="45959B20" w:rsidR="0084575B" w:rsidRDefault="0084575B" w:rsidP="0084575B">
      <w:pPr>
        <w:numPr>
          <w:ilvl w:val="0"/>
          <w:numId w:val="35"/>
        </w:numPr>
        <w:spacing w:line="276" w:lineRule="auto"/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 xml:space="preserve">Participation and Support: </w:t>
      </w:r>
      <w:r>
        <w:rPr>
          <w:rFonts w:eastAsia="Times New Roman"/>
          <w:lang w:val="en-US"/>
        </w:rPr>
        <w:t xml:space="preserve">How can opportunities to work, volunteer, </w:t>
      </w:r>
      <w:proofErr w:type="spellStart"/>
      <w:r>
        <w:rPr>
          <w:rFonts w:eastAsia="Times New Roman"/>
          <w:lang w:val="en-US"/>
        </w:rPr>
        <w:t>sociali</w:t>
      </w:r>
      <w:r w:rsidR="00D94CF2">
        <w:rPr>
          <w:rFonts w:eastAsia="Times New Roman"/>
          <w:lang w:val="en-US"/>
        </w:rPr>
        <w:t>s</w:t>
      </w:r>
      <w:r>
        <w:rPr>
          <w:rFonts w:eastAsia="Times New Roman"/>
          <w:lang w:val="en-US"/>
        </w:rPr>
        <w:t>e</w:t>
      </w:r>
      <w:proofErr w:type="spellEnd"/>
      <w:r>
        <w:rPr>
          <w:rFonts w:eastAsia="Times New Roman"/>
          <w:lang w:val="en-US"/>
        </w:rPr>
        <w:t>, and stay active be supported for all?</w:t>
      </w:r>
    </w:p>
    <w:p w14:paraId="5DB8EE1C" w14:textId="6E674E6D" w:rsidR="0084575B" w:rsidRDefault="0084575B" w:rsidP="0084575B">
      <w:pPr>
        <w:numPr>
          <w:ilvl w:val="0"/>
          <w:numId w:val="35"/>
        </w:numPr>
        <w:spacing w:line="276" w:lineRule="auto"/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 xml:space="preserve">Living and Mobility: </w:t>
      </w:r>
      <w:r>
        <w:rPr>
          <w:rFonts w:eastAsia="Times New Roman"/>
          <w:lang w:val="en-US"/>
        </w:rPr>
        <w:t>How can housing, transportation, and public spaces be made safer, more accessible, and affordable for people as they age?</w:t>
      </w:r>
    </w:p>
    <w:p w14:paraId="12252FF3" w14:textId="4A67E05F" w:rsidR="00804CAF" w:rsidRDefault="00804CAF" w:rsidP="0065634E">
      <w:pPr>
        <w:pStyle w:val="Heading2"/>
        <w:rPr>
          <w:rFonts w:eastAsia="Times New Roman"/>
          <w:lang w:val="en-US"/>
        </w:rPr>
      </w:pPr>
      <w:r>
        <w:rPr>
          <w:rFonts w:eastAsia="Times New Roman"/>
          <w:lang w:val="en-US"/>
        </w:rPr>
        <w:t>How to get involved</w:t>
      </w:r>
    </w:p>
    <w:p w14:paraId="7ED1B695" w14:textId="63F5ABC4" w:rsidR="0001257A" w:rsidRDefault="008F6A52" w:rsidP="0065634E">
      <w:pPr>
        <w:rPr>
          <w:lang w:val="en-US"/>
        </w:rPr>
      </w:pPr>
      <w:r>
        <w:rPr>
          <w:rFonts w:eastAsia="Times New Roman"/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3D4D50B5" wp14:editId="7E68BFED">
            <wp:simplePos x="0" y="0"/>
            <wp:positionH relativeFrom="margin">
              <wp:align>center</wp:align>
            </wp:positionH>
            <wp:positionV relativeFrom="page">
              <wp:posOffset>6766121</wp:posOffset>
            </wp:positionV>
            <wp:extent cx="1794852" cy="1794852"/>
            <wp:effectExtent l="0" t="0" r="0" b="0"/>
            <wp:wrapNone/>
            <wp:docPr id="43962937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629370" name="Picture 43962937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4852" cy="17948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3F33">
        <w:rPr>
          <w:lang w:val="en-US"/>
        </w:rPr>
        <w:t xml:space="preserve">Share your views through our </w:t>
      </w:r>
      <w:proofErr w:type="spellStart"/>
      <w:r w:rsidR="00AB3F33">
        <w:rPr>
          <w:lang w:val="en-US"/>
        </w:rPr>
        <w:t>BeHeard</w:t>
      </w:r>
      <w:proofErr w:type="spellEnd"/>
      <w:r w:rsidR="00AB3F33">
        <w:rPr>
          <w:lang w:val="en-US"/>
        </w:rPr>
        <w:t xml:space="preserve"> Survey</w:t>
      </w:r>
      <w:r w:rsidR="001B6891">
        <w:rPr>
          <w:lang w:val="en-US"/>
        </w:rPr>
        <w:t>, as your feedback will help shape the final strategy and future action.</w:t>
      </w:r>
    </w:p>
    <w:p w14:paraId="3BAD70FC" w14:textId="4208BADE" w:rsidR="001B6891" w:rsidRDefault="001B6891" w:rsidP="0065634E">
      <w:pPr>
        <w:rPr>
          <w:lang w:val="en-US"/>
        </w:rPr>
      </w:pPr>
      <w:r>
        <w:rPr>
          <w:lang w:val="en-US"/>
        </w:rPr>
        <w:t>Scan the QR cod</w:t>
      </w:r>
      <w:r w:rsidR="00797A5C">
        <w:rPr>
          <w:lang w:val="en-US"/>
        </w:rPr>
        <w:t>e:</w:t>
      </w:r>
    </w:p>
    <w:p w14:paraId="0A48B2CC" w14:textId="44E95DF4" w:rsidR="00B777C1" w:rsidRDefault="00B777C1" w:rsidP="0065634E">
      <w:pPr>
        <w:rPr>
          <w:lang w:val="en-US"/>
        </w:rPr>
      </w:pPr>
    </w:p>
    <w:p w14:paraId="254795B6" w14:textId="77777777" w:rsidR="00F44381" w:rsidRDefault="00F44381" w:rsidP="0065634E">
      <w:pPr>
        <w:rPr>
          <w:lang w:val="en-US"/>
        </w:rPr>
      </w:pPr>
    </w:p>
    <w:p w14:paraId="5939E03D" w14:textId="77777777" w:rsidR="00F44381" w:rsidRDefault="00F44381" w:rsidP="0065634E">
      <w:pPr>
        <w:rPr>
          <w:lang w:val="en-US"/>
        </w:rPr>
      </w:pPr>
    </w:p>
    <w:p w14:paraId="44345DBB" w14:textId="77777777" w:rsidR="00F44381" w:rsidRDefault="00F44381" w:rsidP="0065634E">
      <w:pPr>
        <w:rPr>
          <w:lang w:val="en-US"/>
        </w:rPr>
      </w:pPr>
    </w:p>
    <w:p w14:paraId="4A778DDF" w14:textId="10CF7D0B" w:rsidR="00921B14" w:rsidRDefault="00527093" w:rsidP="0065634E">
      <w:pPr>
        <w:rPr>
          <w:lang w:val="en-US"/>
        </w:rPr>
      </w:pPr>
      <w:r>
        <w:rPr>
          <w:lang w:val="en-US"/>
        </w:rPr>
        <w:t xml:space="preserve">Or </w:t>
      </w:r>
      <w:r w:rsidR="00D27367">
        <w:rPr>
          <w:lang w:val="en-US"/>
        </w:rPr>
        <w:t xml:space="preserve">visit: </w:t>
      </w:r>
      <w:hyperlink r:id="rId9" w:history="1">
        <w:r w:rsidR="00D27367" w:rsidRPr="00D27367">
          <w:rPr>
            <w:rStyle w:val="Hyperlink"/>
          </w:rPr>
          <w:t>https://www.birminghambeheard.org.uk/bcc/ageing-well-strategy-survey</w:t>
        </w:r>
      </w:hyperlink>
    </w:p>
    <w:p w14:paraId="266DEC75" w14:textId="0F67BC6D" w:rsidR="00503C2B" w:rsidRPr="00503C2B" w:rsidRDefault="00BC54FB" w:rsidP="00503C2B">
      <w:pPr>
        <w:rPr>
          <w:lang w:val="en-US"/>
        </w:rPr>
      </w:pPr>
      <w:r>
        <w:rPr>
          <w:lang w:val="en-US"/>
        </w:rPr>
        <w:t>If you have any question, get in touch at</w:t>
      </w:r>
      <w:r w:rsidR="00857AEF">
        <w:rPr>
          <w:lang w:val="en-US"/>
        </w:rPr>
        <w:t>: Ageing</w:t>
      </w:r>
      <w:r w:rsidR="0084575B">
        <w:rPr>
          <w:lang w:val="en-US"/>
        </w:rPr>
        <w:t>Well@birmingham.gov.uk</w:t>
      </w:r>
    </w:p>
    <w:sectPr w:rsidR="00503C2B" w:rsidRPr="00503C2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0052E" w14:textId="77777777" w:rsidR="005E0FC4" w:rsidRDefault="005E0FC4" w:rsidP="008252E3">
      <w:pPr>
        <w:spacing w:after="0" w:line="240" w:lineRule="auto"/>
      </w:pPr>
      <w:r>
        <w:separator/>
      </w:r>
    </w:p>
  </w:endnote>
  <w:endnote w:type="continuationSeparator" w:id="0">
    <w:p w14:paraId="19EF7B1B" w14:textId="77777777" w:rsidR="005E0FC4" w:rsidRDefault="005E0FC4" w:rsidP="0082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89897" w14:textId="56BBC7CA" w:rsidR="008252E3" w:rsidRDefault="008252E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CEC6A85" wp14:editId="241A770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70205"/>
              <wp:effectExtent l="0" t="0" r="14605" b="0"/>
              <wp:wrapNone/>
              <wp:docPr id="214359929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F9D744" w14:textId="6EC4277D" w:rsidR="008252E3" w:rsidRPr="008252E3" w:rsidRDefault="008252E3" w:rsidP="008252E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252E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EC6A8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0.85pt;height:29.1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CKOCgIAABUEAAAOAAAAZHJzL2Uyb0RvYy54bWysU8Fu2zAMvQ/YPwi6L3YyZG2NOEXWIsOA&#10;oC2QDj0rshQbkERBUmJnXz9KtpOu7WnYRaZJ6pF8fFrcdlqRo3C+AVPS6SSnRBgOVWP2Jf31vP5y&#10;TYkPzFRMgRElPQlPb5efPy1aW4gZ1KAq4QiCGF+0tqR1CLbIMs9roZmfgBUGgxKcZgF/3T6rHGsR&#10;XatsluffshZcZR1w4T167/sgXSZ8KQUPj1J6EYgqKfYW0unSuYtntlywYu+YrRs+tMH+oQvNGoNF&#10;z1D3LDBycM07KN1wBx5kmHDQGUjZcJFmwGmm+ZtptjWzIs2C5Hh7psn/P1j+cNzaJ0dC9x06XGAk&#10;pLW+8OiM83TS6fjFTgnGkcLTmTbRBcLROZ9eX93MKeEY+nqVz/J5RMkul63z4YcATaJRUodbSWSx&#10;48aHPnVMibUMrBul0maU+cuBmNGTXTqMVuh23dD2DqoTTuOgX7S3fN1gzQ3z4Yk53CwOgGoNj3hI&#10;BW1JYbAoqcH9/sgf85FwjFLSolJKalDKlKifBhcRRTUabjR2yZje5PMc4+ag7wD1N8WnYHky0euC&#10;Gk3pQL+gjlexEIaY4ViupLvRvAu9ZPEdcLFapSTUj2VhY7aWR+jIUyTxuXthzg5MB1zRA4wyYsUb&#10;wvvceNPb1SEg7WkbkdOeyIFq1F7a5/BOorhf/6esy2te/gEAAP//AwBQSwMEFAAGAAgAAAAhAHg5&#10;dNfaAAAAAwEAAA8AAABkcnMvZG93bnJldi54bWxMj8FqwkAQhu+FvsMyhd7qRkNtSLORIvSkFNRe&#10;elt3xyRtdjZkNxrf3tGLvQwM/8833xSL0bXiiH1oPCmYThIQSMbbhioF37vPlwxEiJqsbj2hgjMG&#10;WJSPD4XOrT/RBo/bWAmGUMi1gjrGLpcymBqdDhPfIXF28L3Tkde+krbXJ4a7Vs6SZC6dbogv1LrD&#10;ZY3mbzs4Ba+buB6+aJf+jLPz76pbmvSwMko9P40f7yAijvFehqs+q0PJTns/kA2iVcCPxNvkLJu+&#10;gdgzN0tBloX8715eAAAA//8DAFBLAQItABQABgAIAAAAIQC2gziS/gAAAOEBAAATAAAAAAAAAAAA&#10;AAAAAAAAAABbQ29udGVudF9UeXBlc10ueG1sUEsBAi0AFAAGAAgAAAAhADj9If/WAAAAlAEAAAsA&#10;AAAAAAAAAAAAAAAALwEAAF9yZWxzLy5yZWxzUEsBAi0AFAAGAAgAAAAhAEKoIo4KAgAAFQQAAA4A&#10;AAAAAAAAAAAAAAAALgIAAGRycy9lMm9Eb2MueG1sUEsBAi0AFAAGAAgAAAAhAHg5dNfaAAAAAwEA&#10;AA8AAAAAAAAAAAAAAAAAZAQAAGRycy9kb3ducmV2LnhtbFBLBQYAAAAABAAEAPMAAABrBQAAAAA=&#10;" filled="f" stroked="f">
              <v:textbox style="mso-fit-shape-to-text:t" inset="0,0,0,15pt">
                <w:txbxContent>
                  <w:p w14:paraId="3FF9D744" w14:textId="6EC4277D" w:rsidR="008252E3" w:rsidRPr="008252E3" w:rsidRDefault="008252E3" w:rsidP="008252E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252E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6F376" w14:textId="51D1FC2D" w:rsidR="008252E3" w:rsidRDefault="0081102E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FC432CB" wp14:editId="192F5B9D">
          <wp:simplePos x="0" y="0"/>
          <wp:positionH relativeFrom="margin">
            <wp:posOffset>-418367</wp:posOffset>
          </wp:positionH>
          <wp:positionV relativeFrom="paragraph">
            <wp:posOffset>-245940</wp:posOffset>
          </wp:positionV>
          <wp:extent cx="6596887" cy="766689"/>
          <wp:effectExtent l="0" t="0" r="0" b="0"/>
          <wp:wrapTopAndBottom/>
          <wp:docPr id="50104569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1045690" name="Picture 50104569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96887" cy="7666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252E3"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1CFB611" wp14:editId="4FA4E544">
              <wp:simplePos x="914400" y="100584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70205"/>
              <wp:effectExtent l="0" t="0" r="14605" b="0"/>
              <wp:wrapNone/>
              <wp:docPr id="1363682314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4F50E3" w14:textId="1EDECB17" w:rsidR="008252E3" w:rsidRPr="008252E3" w:rsidRDefault="008252E3" w:rsidP="008252E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252E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CFB61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0.85pt;height:29.1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AbwDQIAABwEAAAOAAAAZHJzL2Uyb0RvYy54bWysU8Fu2zAMvQ/YPwi6L3YyZG2NOEXWIsOA&#10;oC2QDj0rshQbkEWBUmJnXz9Kjpuu22nYRaZJ6pF8fFrc9q1hR4W+AVvy6STnTFkJVWP3Jf/xvP50&#10;zZkPwlbCgFUlPynPb5cfPyw6V6gZ1GAqhYxArC86V/I6BFdkmZe1aoWfgFOWghqwFYF+cZ9VKDpC&#10;b002y/MvWQdYOQSpvCfv/RDky4SvtZLhUWuvAjMlp95COjGdu3hmy4Uo9ihc3chzG+IfumhFY6no&#10;K9S9CIIdsPkDqm0kggcdJhLaDLRupEoz0DTT/N0021o4lWYhcrx7pcn/P1j5cNy6J2Sh/wo9LTAS&#10;0jlfeHLGeXqNbfxSp4ziROHplTbVBybJOZ9eX93MOZMU+nyVz/J5RMkulx368E1By6JRcqStJLLE&#10;cePDkDqmxFoW1o0xaTPG/uYgzOjJLh1GK/S7njXVm+53UJ1oKIRh397JdUOlN8KHJ4G0YJqDRBse&#10;6dAGupLD2eKsBvz5N3/MJ94pyllHgim5JUVzZr5b2kfU1mjgaOySMb3J5znF7aG9A5LhlF6Ek8kk&#10;LwYzmhqhfSE5r2IhCgkrqVzJd6N5Fwbl0nOQarVKSSQjJ8LGbp2M0JGuyOVz/yLQnQkPtKkHGNUk&#10;ine8D7nxpnerQyD201IitQORZ8ZJgmmt5+cSNf72P2VdHvXyFwAAAP//AwBQSwMEFAAGAAgAAAAh&#10;AHg5dNfaAAAAAwEAAA8AAABkcnMvZG93bnJldi54bWxMj8FqwkAQhu+FvsMyhd7qRkNtSLORIvSk&#10;FNReelt3xyRtdjZkNxrf3tGLvQwM/8833xSL0bXiiH1oPCmYThIQSMbbhioF37vPlwxEiJqsbj2h&#10;gjMGWJSPD4XOrT/RBo/bWAmGUMi1gjrGLpcymBqdDhPfIXF28L3Tkde+krbXJ4a7Vs6SZC6dbogv&#10;1LrDZY3mbzs4Ba+buB6+aJf+jLPz76pbmvSwMko9P40f7yAijvFehqs+q0PJTns/kA2iVcCPxNvk&#10;LJu+gdgzN0tBloX8715eAAAA//8DAFBLAQItABQABgAIAAAAIQC2gziS/gAAAOEBAAATAAAAAAAA&#10;AAAAAAAAAAAAAABbQ29udGVudF9UeXBlc10ueG1sUEsBAi0AFAAGAAgAAAAhADj9If/WAAAAlAEA&#10;AAsAAAAAAAAAAAAAAAAALwEAAF9yZWxzLy5yZWxzUEsBAi0AFAAGAAgAAAAhABDQBvANAgAAHAQA&#10;AA4AAAAAAAAAAAAAAAAALgIAAGRycy9lMm9Eb2MueG1sUEsBAi0AFAAGAAgAAAAhAHg5dNfaAAAA&#10;AwEAAA8AAAAAAAAAAAAAAAAAZwQAAGRycy9kb3ducmV2LnhtbFBLBQYAAAAABAAEAPMAAABuBQAA&#10;AAA=&#10;" filled="f" stroked="f">
              <v:textbox style="mso-fit-shape-to-text:t" inset="0,0,0,15pt">
                <w:txbxContent>
                  <w:p w14:paraId="154F50E3" w14:textId="1EDECB17" w:rsidR="008252E3" w:rsidRPr="008252E3" w:rsidRDefault="008252E3" w:rsidP="008252E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252E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15E5D" w14:textId="3FE57649" w:rsidR="008252E3" w:rsidRDefault="008252E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0F7A1D7" wp14:editId="1F336D0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70205"/>
              <wp:effectExtent l="0" t="0" r="14605" b="0"/>
              <wp:wrapNone/>
              <wp:docPr id="625907919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7023C2" w14:textId="081894B5" w:rsidR="008252E3" w:rsidRPr="008252E3" w:rsidRDefault="008252E3" w:rsidP="008252E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252E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F7A1D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0.85pt;height:29.1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dG2DgIAABwEAAAOAAAAZHJzL2Uyb0RvYy54bWysU8Fu2zAMvQ/YPwi6L3YyZG2NOEXWIsOA&#10;oC2QDj0rshQbkEWBUmJnXz9Kjpuu22nYRaZJ6pF8fFrc9q1hR4W+AVvy6STnTFkJVWP3Jf/xvP50&#10;zZkPwlbCgFUlPynPb5cfPyw6V6gZ1GAqhYxArC86V/I6BFdkmZe1aoWfgFOWghqwFYF+cZ9VKDpC&#10;b002y/MvWQdYOQSpvCfv/RDky4SvtZLhUWuvAjMlp95COjGdu3hmy4Uo9ihc3chzG+IfumhFY6no&#10;K9S9CIIdsPkDqm0kggcdJhLaDLRupEoz0DTT/N0021o4lWYhcrx7pcn/P1j5cNy6J2Sh/wo9LTAS&#10;0jlfeHLGeXqNbfxSp4ziROHplTbVBybJOZ9eX93MOZMU+nyVz/J5RMkulx368E1By6JRcqStJLLE&#10;cePDkDqmxFoW1o0xaTPG/uYgzOjJLh1GK/S7njVVyWdj9zuoTjQUwrBv7+S6odIb4cOTQFowzUGi&#10;DY90aANdyeFscVYD/vybP+YT7xTlrCPBlNySojkz3y3tI2prNHA0dsmY3uTznOL20N4ByXBKL8LJ&#10;ZJIXgxlNjdC+kJxXsRCFhJVUruS70bwLg3LpOUi1WqUkkpETYWO3TkboSFfk8rl/EejOhAfa1AOM&#10;ahLFO96H3HjTu9UhEPtpKZHagcgz4yTBtNbzc4kaf/ufsi6PevkLAAD//wMAUEsDBBQABgAIAAAA&#10;IQB4OXTX2gAAAAMBAAAPAAAAZHJzL2Rvd25yZXYueG1sTI/BasJAEIbvhb7DMoXe6kZDbUizkSL0&#10;pBTUXnpbd8ckbXY2ZDca397Ri70MDP/PN98Ui9G14oh9aDwpmE4SEEjG24YqBd+7z5cMRIiarG49&#10;oYIzBliUjw+Fzq0/0QaP21gJhlDItYI6xi6XMpganQ4T3yFxdvC905HXvpK21yeGu1bOkmQunW6I&#10;L9S6w2WN5m87OAWvm7gevmiX/oyz8++qW5r0sDJKPT+NH+8gIo7xXoarPqtDyU57P5ANolXAj8Tb&#10;5CybvoHYMzdLQZaF/O9eXgAAAP//AwBQSwECLQAUAAYACAAAACEAtoM4kv4AAADhAQAAEwAAAAAA&#10;AAAAAAAAAAAAAAAAW0NvbnRlbnRfVHlwZXNdLnhtbFBLAQItABQABgAIAAAAIQA4/SH/1gAAAJQB&#10;AAALAAAAAAAAAAAAAAAAAC8BAABfcmVscy8ucmVsc1BLAQItABQABgAIAAAAIQCnEdG2DgIAABwE&#10;AAAOAAAAAAAAAAAAAAAAAC4CAABkcnMvZTJvRG9jLnhtbFBLAQItABQABgAIAAAAIQB4OXTX2gAA&#10;AAMBAAAPAAAAAAAAAAAAAAAAAGgEAABkcnMvZG93bnJldi54bWxQSwUGAAAAAAQABADzAAAAbwUA&#10;AAAA&#10;" filled="f" stroked="f">
              <v:textbox style="mso-fit-shape-to-text:t" inset="0,0,0,15pt">
                <w:txbxContent>
                  <w:p w14:paraId="2B7023C2" w14:textId="081894B5" w:rsidR="008252E3" w:rsidRPr="008252E3" w:rsidRDefault="008252E3" w:rsidP="008252E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252E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67B60" w14:textId="77777777" w:rsidR="005E0FC4" w:rsidRDefault="005E0FC4" w:rsidP="008252E3">
      <w:pPr>
        <w:spacing w:after="0" w:line="240" w:lineRule="auto"/>
      </w:pPr>
      <w:r>
        <w:separator/>
      </w:r>
    </w:p>
  </w:footnote>
  <w:footnote w:type="continuationSeparator" w:id="0">
    <w:p w14:paraId="186FCBB6" w14:textId="77777777" w:rsidR="005E0FC4" w:rsidRDefault="005E0FC4" w:rsidP="0082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67736" w14:textId="77777777" w:rsidR="00503C2B" w:rsidRDefault="00503C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34F6A" w14:textId="66EC5779" w:rsidR="00797A5C" w:rsidRDefault="00667D4D" w:rsidP="00667D4D">
    <w:pPr>
      <w:pStyle w:val="Heading1"/>
      <w:tabs>
        <w:tab w:val="right" w:pos="9026"/>
      </w:tabs>
    </w:pPr>
    <w:r>
      <w:rPr>
        <w:rFonts w:ascii="Aptos" w:hAnsi="Aptos"/>
        <w:noProof/>
        <w:color w:val="000000"/>
      </w:rPr>
      <w:drawing>
        <wp:anchor distT="0" distB="0" distL="114300" distR="114300" simplePos="0" relativeHeight="251663360" behindDoc="1" locked="0" layoutInCell="1" allowOverlap="1" wp14:anchorId="348431A1" wp14:editId="31B273A0">
          <wp:simplePos x="0" y="0"/>
          <wp:positionH relativeFrom="column">
            <wp:posOffset>4915682</wp:posOffset>
          </wp:positionH>
          <wp:positionV relativeFrom="page">
            <wp:posOffset>147125</wp:posOffset>
          </wp:positionV>
          <wp:extent cx="1534924" cy="1033976"/>
          <wp:effectExtent l="0" t="0" r="0" b="0"/>
          <wp:wrapNone/>
          <wp:docPr id="278797168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4508771" name="Picture 524508771"/>
                  <pic:cNvPicPr/>
                </pic:nvPicPr>
                <pic:blipFill>
                  <a:blip r:embed="rId1">
                    <a:alphaModFix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000" b="90000" l="10000" r="9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4924" cy="10339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7A5C">
      <w:t>Help Shape Birmingham’s Ageing Well Strategy</w:t>
    </w:r>
    <w:r>
      <w:t xml:space="preserve">   </w:t>
    </w:r>
    <w:r>
      <w:tab/>
    </w:r>
  </w:p>
  <w:p w14:paraId="21C622A7" w14:textId="72A8C0FF" w:rsidR="00797A5C" w:rsidRDefault="00797A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25611" w14:textId="77777777" w:rsidR="00503C2B" w:rsidRDefault="00503C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65845"/>
    <w:multiLevelType w:val="multilevel"/>
    <w:tmpl w:val="1A569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481215"/>
    <w:multiLevelType w:val="multilevel"/>
    <w:tmpl w:val="A170D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9619E6"/>
    <w:multiLevelType w:val="multilevel"/>
    <w:tmpl w:val="83ACC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C56791"/>
    <w:multiLevelType w:val="multilevel"/>
    <w:tmpl w:val="E32E0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675758"/>
    <w:multiLevelType w:val="multilevel"/>
    <w:tmpl w:val="3AEA8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CF4CBD"/>
    <w:multiLevelType w:val="multilevel"/>
    <w:tmpl w:val="574A1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2E59B0"/>
    <w:multiLevelType w:val="multilevel"/>
    <w:tmpl w:val="EA069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9725EA"/>
    <w:multiLevelType w:val="multilevel"/>
    <w:tmpl w:val="97541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9C2040"/>
    <w:multiLevelType w:val="multilevel"/>
    <w:tmpl w:val="BDF84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AC4D08"/>
    <w:multiLevelType w:val="multilevel"/>
    <w:tmpl w:val="E4E85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5A6D1E"/>
    <w:multiLevelType w:val="multilevel"/>
    <w:tmpl w:val="E5AEF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6E391A"/>
    <w:multiLevelType w:val="multilevel"/>
    <w:tmpl w:val="D0527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F630C0"/>
    <w:multiLevelType w:val="multilevel"/>
    <w:tmpl w:val="06983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890795"/>
    <w:multiLevelType w:val="multilevel"/>
    <w:tmpl w:val="157A3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913199"/>
    <w:multiLevelType w:val="multilevel"/>
    <w:tmpl w:val="F14EC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694B1E"/>
    <w:multiLevelType w:val="multilevel"/>
    <w:tmpl w:val="FFF4F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F64BC4"/>
    <w:multiLevelType w:val="multilevel"/>
    <w:tmpl w:val="E3700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B24885"/>
    <w:multiLevelType w:val="multilevel"/>
    <w:tmpl w:val="A7281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B50854"/>
    <w:multiLevelType w:val="multilevel"/>
    <w:tmpl w:val="38428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04F24CF"/>
    <w:multiLevelType w:val="multilevel"/>
    <w:tmpl w:val="8C4CE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533F52"/>
    <w:multiLevelType w:val="multilevel"/>
    <w:tmpl w:val="EC1A2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2DE4AB3"/>
    <w:multiLevelType w:val="multilevel"/>
    <w:tmpl w:val="089A3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053F11"/>
    <w:multiLevelType w:val="multilevel"/>
    <w:tmpl w:val="7102F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082AAC"/>
    <w:multiLevelType w:val="multilevel"/>
    <w:tmpl w:val="96DAC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8A320E"/>
    <w:multiLevelType w:val="multilevel"/>
    <w:tmpl w:val="0E760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F7C6AF1"/>
    <w:multiLevelType w:val="multilevel"/>
    <w:tmpl w:val="B64C2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1861129"/>
    <w:multiLevelType w:val="multilevel"/>
    <w:tmpl w:val="28AA4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3B6087"/>
    <w:multiLevelType w:val="multilevel"/>
    <w:tmpl w:val="DBA26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B073C3D"/>
    <w:multiLevelType w:val="multilevel"/>
    <w:tmpl w:val="4E0C7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B317629"/>
    <w:multiLevelType w:val="multilevel"/>
    <w:tmpl w:val="AD24D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26143D"/>
    <w:multiLevelType w:val="multilevel"/>
    <w:tmpl w:val="5128D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054773"/>
    <w:multiLevelType w:val="multilevel"/>
    <w:tmpl w:val="86D4D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017737E"/>
    <w:multiLevelType w:val="multilevel"/>
    <w:tmpl w:val="D8721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85D5694"/>
    <w:multiLevelType w:val="multilevel"/>
    <w:tmpl w:val="74A08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AB36AE6"/>
    <w:multiLevelType w:val="multilevel"/>
    <w:tmpl w:val="99585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4230581">
    <w:abstractNumId w:val="1"/>
  </w:num>
  <w:num w:numId="2" w16cid:durableId="64619559">
    <w:abstractNumId w:val="27"/>
  </w:num>
  <w:num w:numId="3" w16cid:durableId="1744719969">
    <w:abstractNumId w:val="21"/>
  </w:num>
  <w:num w:numId="4" w16cid:durableId="115999052">
    <w:abstractNumId w:val="9"/>
  </w:num>
  <w:num w:numId="5" w16cid:durableId="1431971757">
    <w:abstractNumId w:val="11"/>
  </w:num>
  <w:num w:numId="6" w16cid:durableId="1847091666">
    <w:abstractNumId w:val="32"/>
  </w:num>
  <w:num w:numId="7" w16cid:durableId="1299412990">
    <w:abstractNumId w:val="0"/>
  </w:num>
  <w:num w:numId="8" w16cid:durableId="1660117156">
    <w:abstractNumId w:val="16"/>
  </w:num>
  <w:num w:numId="9" w16cid:durableId="510145142">
    <w:abstractNumId w:val="5"/>
  </w:num>
  <w:num w:numId="10" w16cid:durableId="707412881">
    <w:abstractNumId w:val="10"/>
  </w:num>
  <w:num w:numId="11" w16cid:durableId="653333429">
    <w:abstractNumId w:val="17"/>
  </w:num>
  <w:num w:numId="12" w16cid:durableId="153423710">
    <w:abstractNumId w:val="33"/>
  </w:num>
  <w:num w:numId="13" w16cid:durableId="620721437">
    <w:abstractNumId w:val="2"/>
  </w:num>
  <w:num w:numId="14" w16cid:durableId="607202800">
    <w:abstractNumId w:val="24"/>
  </w:num>
  <w:num w:numId="15" w16cid:durableId="1704138556">
    <w:abstractNumId w:val="8"/>
  </w:num>
  <w:num w:numId="16" w16cid:durableId="418067668">
    <w:abstractNumId w:val="18"/>
  </w:num>
  <w:num w:numId="17" w16cid:durableId="1696299242">
    <w:abstractNumId w:val="29"/>
  </w:num>
  <w:num w:numId="18" w16cid:durableId="109083190">
    <w:abstractNumId w:val="4"/>
  </w:num>
  <w:num w:numId="19" w16cid:durableId="450713891">
    <w:abstractNumId w:val="25"/>
  </w:num>
  <w:num w:numId="20" w16cid:durableId="309867372">
    <w:abstractNumId w:val="30"/>
  </w:num>
  <w:num w:numId="21" w16cid:durableId="1951814262">
    <w:abstractNumId w:val="28"/>
  </w:num>
  <w:num w:numId="22" w16cid:durableId="1415392954">
    <w:abstractNumId w:val="3"/>
  </w:num>
  <w:num w:numId="23" w16cid:durableId="239222179">
    <w:abstractNumId w:val="34"/>
  </w:num>
  <w:num w:numId="24" w16cid:durableId="1565528996">
    <w:abstractNumId w:val="6"/>
  </w:num>
  <w:num w:numId="25" w16cid:durableId="1901287152">
    <w:abstractNumId w:val="13"/>
  </w:num>
  <w:num w:numId="26" w16cid:durableId="1542202345">
    <w:abstractNumId w:val="7"/>
  </w:num>
  <w:num w:numId="27" w16cid:durableId="1164928736">
    <w:abstractNumId w:val="14"/>
  </w:num>
  <w:num w:numId="28" w16cid:durableId="1939868602">
    <w:abstractNumId w:val="23"/>
  </w:num>
  <w:num w:numId="29" w16cid:durableId="1874727226">
    <w:abstractNumId w:val="26"/>
  </w:num>
  <w:num w:numId="30" w16cid:durableId="586039243">
    <w:abstractNumId w:val="22"/>
  </w:num>
  <w:num w:numId="31" w16cid:durableId="1272203315">
    <w:abstractNumId w:val="15"/>
  </w:num>
  <w:num w:numId="32" w16cid:durableId="499389739">
    <w:abstractNumId w:val="31"/>
  </w:num>
  <w:num w:numId="33" w16cid:durableId="457720808">
    <w:abstractNumId w:val="12"/>
  </w:num>
  <w:num w:numId="34" w16cid:durableId="980689289">
    <w:abstractNumId w:val="19"/>
  </w:num>
  <w:num w:numId="35" w16cid:durableId="158718330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feffe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2E3"/>
    <w:rsid w:val="0001257A"/>
    <w:rsid w:val="00023F4E"/>
    <w:rsid w:val="0004081F"/>
    <w:rsid w:val="0008677F"/>
    <w:rsid w:val="000D2B05"/>
    <w:rsid w:val="000F17C7"/>
    <w:rsid w:val="00107E92"/>
    <w:rsid w:val="00123156"/>
    <w:rsid w:val="00135A9C"/>
    <w:rsid w:val="00142BEF"/>
    <w:rsid w:val="00170B98"/>
    <w:rsid w:val="001B6891"/>
    <w:rsid w:val="00275B9E"/>
    <w:rsid w:val="002E2E7A"/>
    <w:rsid w:val="002F2461"/>
    <w:rsid w:val="002F35E3"/>
    <w:rsid w:val="00332B92"/>
    <w:rsid w:val="00361EA4"/>
    <w:rsid w:val="003859AD"/>
    <w:rsid w:val="003A11E9"/>
    <w:rsid w:val="003C535A"/>
    <w:rsid w:val="003E233D"/>
    <w:rsid w:val="003F04C1"/>
    <w:rsid w:val="00401604"/>
    <w:rsid w:val="004121DF"/>
    <w:rsid w:val="00461544"/>
    <w:rsid w:val="00474205"/>
    <w:rsid w:val="00494C75"/>
    <w:rsid w:val="004E67BA"/>
    <w:rsid w:val="00503C2B"/>
    <w:rsid w:val="00522F57"/>
    <w:rsid w:val="00527093"/>
    <w:rsid w:val="005B4B48"/>
    <w:rsid w:val="005C16D9"/>
    <w:rsid w:val="005D4D13"/>
    <w:rsid w:val="005E0FC4"/>
    <w:rsid w:val="0060748B"/>
    <w:rsid w:val="0064594C"/>
    <w:rsid w:val="0065634E"/>
    <w:rsid w:val="00667D4D"/>
    <w:rsid w:val="00683BF4"/>
    <w:rsid w:val="006A5EEA"/>
    <w:rsid w:val="0072328B"/>
    <w:rsid w:val="00743CD6"/>
    <w:rsid w:val="00797A5C"/>
    <w:rsid w:val="007C3C70"/>
    <w:rsid w:val="00804CAF"/>
    <w:rsid w:val="0081102E"/>
    <w:rsid w:val="008252E3"/>
    <w:rsid w:val="00833EF4"/>
    <w:rsid w:val="0084575B"/>
    <w:rsid w:val="00857AEF"/>
    <w:rsid w:val="00865C9C"/>
    <w:rsid w:val="008D6945"/>
    <w:rsid w:val="008E5812"/>
    <w:rsid w:val="008F6A52"/>
    <w:rsid w:val="009102B0"/>
    <w:rsid w:val="00921B14"/>
    <w:rsid w:val="009945B3"/>
    <w:rsid w:val="009E4A37"/>
    <w:rsid w:val="00A11045"/>
    <w:rsid w:val="00A16158"/>
    <w:rsid w:val="00A20376"/>
    <w:rsid w:val="00A72415"/>
    <w:rsid w:val="00A81D74"/>
    <w:rsid w:val="00AB3F33"/>
    <w:rsid w:val="00B1425B"/>
    <w:rsid w:val="00B2622D"/>
    <w:rsid w:val="00B777C1"/>
    <w:rsid w:val="00B90F69"/>
    <w:rsid w:val="00BC519F"/>
    <w:rsid w:val="00BC54FB"/>
    <w:rsid w:val="00C15EC6"/>
    <w:rsid w:val="00C33EBB"/>
    <w:rsid w:val="00CB256E"/>
    <w:rsid w:val="00CF0FA3"/>
    <w:rsid w:val="00D228AA"/>
    <w:rsid w:val="00D27367"/>
    <w:rsid w:val="00D52DEA"/>
    <w:rsid w:val="00D90260"/>
    <w:rsid w:val="00D94CF2"/>
    <w:rsid w:val="00DD65F6"/>
    <w:rsid w:val="00E239E5"/>
    <w:rsid w:val="00E85096"/>
    <w:rsid w:val="00ED0B70"/>
    <w:rsid w:val="00EF2B17"/>
    <w:rsid w:val="00EF3557"/>
    <w:rsid w:val="00F44381"/>
    <w:rsid w:val="00F97F45"/>
    <w:rsid w:val="00FB0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effed"/>
    </o:shapedefaults>
    <o:shapelayout v:ext="edit">
      <o:idmap v:ext="edit" data="2"/>
    </o:shapelayout>
  </w:shapeDefaults>
  <w:decimalSymbol w:val="."/>
  <w:listSeparator w:val=","/>
  <w14:docId w14:val="77C4B3FA"/>
  <w15:chartTrackingRefBased/>
  <w15:docId w15:val="{5C642E75-9DB7-439A-8236-2C4A02354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52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52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52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52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52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52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52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52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52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52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252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52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52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52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52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52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52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52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52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5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52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52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52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52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52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52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52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52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52E3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8252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52E3"/>
  </w:style>
  <w:style w:type="paragraph" w:styleId="Header">
    <w:name w:val="header"/>
    <w:basedOn w:val="Normal"/>
    <w:link w:val="HeaderChar"/>
    <w:uiPriority w:val="99"/>
    <w:unhideWhenUsed/>
    <w:rsid w:val="001231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156"/>
  </w:style>
  <w:style w:type="character" w:styleId="Hyperlink">
    <w:name w:val="Hyperlink"/>
    <w:basedOn w:val="DefaultParagraphFont"/>
    <w:uiPriority w:val="99"/>
    <w:unhideWhenUsed/>
    <w:rsid w:val="0084575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73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birminghambeheard.org.uk/bcc/ageing-well-strategy-survey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EFD4A3-208E-435A-9EC4-328663AB5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1389</Characters>
  <Application>Microsoft Office Word</Application>
  <DocSecurity>0</DocSecurity>
  <Lines>11</Lines>
  <Paragraphs>3</Paragraphs>
  <ScaleCrop>false</ScaleCrop>
  <Company>Birmingham City Council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Silvestre Asubonteng</dc:creator>
  <cp:keywords/>
  <dc:description/>
  <cp:lastModifiedBy>Russell Philips</cp:lastModifiedBy>
  <cp:revision>2</cp:revision>
  <dcterms:created xsi:type="dcterms:W3CDTF">2026-07-28T07:21:00Z</dcterms:created>
  <dcterms:modified xsi:type="dcterms:W3CDTF">2026-07-28T07:21:00Z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254e98cf,7fc4babc,5148240a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OFFICIAL</vt:lpwstr>
  </property>
  <property fmtid="{D5CDD505-2E9C-101B-9397-08002B2CF9AE}" pid="5" name="MSIP_Label_a17471b1-27ab-4640-9264-e69a67407ca3_Enabled">
    <vt:lpwstr>true</vt:lpwstr>
  </property>
  <property fmtid="{D5CDD505-2E9C-101B-9397-08002B2CF9AE}" pid="6" name="MSIP_Label_a17471b1-27ab-4640-9264-e69a67407ca3_SetDate">
    <vt:lpwstr>2026-04-17T08:52:24Z</vt:lpwstr>
  </property>
  <property fmtid="{D5CDD505-2E9C-101B-9397-08002B2CF9AE}" pid="7" name="MSIP_Label_a17471b1-27ab-4640-9264-e69a67407ca3_Method">
    <vt:lpwstr>Standard</vt:lpwstr>
  </property>
  <property fmtid="{D5CDD505-2E9C-101B-9397-08002B2CF9AE}" pid="8" name="MSIP_Label_a17471b1-27ab-4640-9264-e69a67407ca3_Name">
    <vt:lpwstr>BCC - OFFICIAL</vt:lpwstr>
  </property>
  <property fmtid="{D5CDD505-2E9C-101B-9397-08002B2CF9AE}" pid="9" name="MSIP_Label_a17471b1-27ab-4640-9264-e69a67407ca3_SiteId">
    <vt:lpwstr>699ace67-d2e4-4bcd-b303-d2bbe2b9bbf1</vt:lpwstr>
  </property>
  <property fmtid="{D5CDD505-2E9C-101B-9397-08002B2CF9AE}" pid="10" name="MSIP_Label_a17471b1-27ab-4640-9264-e69a67407ca3_ActionId">
    <vt:lpwstr>756053dd-fffe-485f-b0a6-f823ddd8e65a</vt:lpwstr>
  </property>
  <property fmtid="{D5CDD505-2E9C-101B-9397-08002B2CF9AE}" pid="11" name="MSIP_Label_a17471b1-27ab-4640-9264-e69a67407ca3_ContentBits">
    <vt:lpwstr>2</vt:lpwstr>
  </property>
  <property fmtid="{D5CDD505-2E9C-101B-9397-08002B2CF9AE}" pid="12" name="MSIP_Label_a17471b1-27ab-4640-9264-e69a67407ca3_Tag">
    <vt:lpwstr>10, 3, 0, 1</vt:lpwstr>
  </property>
</Properties>
</file>