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11AD2" w14:textId="77777777" w:rsidR="009D2900" w:rsidRDefault="00246550">
      <w:pPr>
        <w:spacing w:line="264" w:lineRule="auto"/>
      </w:pPr>
      <w:r>
        <w:rPr>
          <w:noProof/>
        </w:rPr>
        <w:drawing>
          <wp:inline distT="0" distB="0" distL="0" distR="0" wp14:anchorId="7661D295" wp14:editId="21D89E8F">
            <wp:extent cx="4705034" cy="47829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6079" t="29686" r="6759" b="30426"/>
                    <a:stretch>
                      <a:fillRect/>
                    </a:stretch>
                  </pic:blipFill>
                  <pic:spPr>
                    <a:xfrm>
                      <a:off x="0" y="0"/>
                      <a:ext cx="4705034" cy="478290"/>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0E479451" wp14:editId="6B119C06">
            <wp:simplePos x="0" y="0"/>
            <wp:positionH relativeFrom="column">
              <wp:posOffset>4946650</wp:posOffset>
            </wp:positionH>
            <wp:positionV relativeFrom="paragraph">
              <wp:posOffset>8255</wp:posOffset>
            </wp:positionV>
            <wp:extent cx="990600" cy="746125"/>
            <wp:effectExtent l="0" t="0" r="0" b="0"/>
            <wp:wrapSquare wrapText="bothSides" distT="0" distB="0" distL="114300" distR="114300"/>
            <wp:docPr id="1" name="image2.jpg" descr="NHS England's logo"/>
            <wp:cNvGraphicFramePr/>
            <a:graphic xmlns:a="http://schemas.openxmlformats.org/drawingml/2006/main">
              <a:graphicData uri="http://schemas.openxmlformats.org/drawingml/2006/picture">
                <pic:pic xmlns:pic="http://schemas.openxmlformats.org/drawingml/2006/picture">
                  <pic:nvPicPr>
                    <pic:cNvPr id="0" name="image2.jpg" descr="NHS England's logo"/>
                    <pic:cNvPicPr preferRelativeResize="0"/>
                  </pic:nvPicPr>
                  <pic:blipFill>
                    <a:blip r:embed="rId9"/>
                    <a:srcRect/>
                    <a:stretch>
                      <a:fillRect/>
                    </a:stretch>
                  </pic:blipFill>
                  <pic:spPr>
                    <a:xfrm>
                      <a:off x="0" y="0"/>
                      <a:ext cx="990600" cy="746125"/>
                    </a:xfrm>
                    <a:prstGeom prst="rect">
                      <a:avLst/>
                    </a:prstGeom>
                    <a:ln/>
                  </pic:spPr>
                </pic:pic>
              </a:graphicData>
            </a:graphic>
          </wp:anchor>
        </w:drawing>
      </w:r>
    </w:p>
    <w:p w14:paraId="6DDECCE4" w14:textId="77777777" w:rsidR="009D2900" w:rsidRDefault="009D2900">
      <w:pPr>
        <w:spacing w:line="264" w:lineRule="auto"/>
      </w:pPr>
    </w:p>
    <w:p w14:paraId="17674888" w14:textId="77777777" w:rsidR="009D2900" w:rsidRDefault="00246550">
      <w:pPr>
        <w:spacing w:line="264" w:lineRule="auto"/>
        <w:rPr>
          <w:b/>
          <w:bCs/>
          <w:color w:val="003087"/>
          <w:sz w:val="28"/>
          <w:szCs w:val="28"/>
        </w:rPr>
      </w:pPr>
      <w:r>
        <w:rPr>
          <w:b/>
          <w:bCs/>
          <w:color w:val="003087"/>
          <w:sz w:val="28"/>
          <w:szCs w:val="28"/>
        </w:rPr>
        <w:t xml:space="preserve">Your voice. National policy. </w:t>
      </w:r>
    </w:p>
    <w:p w14:paraId="70564D10" w14:textId="77777777" w:rsidR="009D2900" w:rsidRDefault="00246550">
      <w:pPr>
        <w:spacing w:line="264" w:lineRule="auto"/>
        <w:rPr>
          <w:color w:val="003087"/>
          <w:sz w:val="28"/>
          <w:szCs w:val="28"/>
        </w:rPr>
      </w:pPr>
      <w:r>
        <w:rPr>
          <w:b/>
          <w:bCs/>
          <w:color w:val="003087"/>
          <w:sz w:val="28"/>
          <w:szCs w:val="28"/>
        </w:rPr>
        <w:t>Engage with us on the use of patient data.</w:t>
      </w:r>
      <w:r>
        <w:rPr>
          <w:color w:val="003087"/>
          <w:sz w:val="28"/>
          <w:szCs w:val="28"/>
        </w:rPr>
        <w:t xml:space="preserve"> </w:t>
      </w:r>
    </w:p>
    <w:p w14:paraId="39D75FD7" w14:textId="77777777" w:rsidR="009D2900" w:rsidRDefault="009D2900">
      <w:pPr>
        <w:spacing w:line="264" w:lineRule="auto"/>
        <w:rPr>
          <w:b/>
          <w:bCs/>
          <w:color w:val="003087"/>
        </w:rPr>
      </w:pPr>
    </w:p>
    <w:p w14:paraId="16848CDB" w14:textId="77777777" w:rsidR="009D2900" w:rsidRDefault="00246550">
      <w:pPr>
        <w:spacing w:line="264" w:lineRule="auto"/>
        <w:rPr>
          <w:i/>
          <w:iCs/>
          <w:sz w:val="30"/>
          <w:szCs w:val="30"/>
        </w:rPr>
      </w:pPr>
      <w:r>
        <w:rPr>
          <w:b/>
          <w:bCs/>
          <w:i/>
          <w:iCs/>
          <w:color w:val="003087"/>
          <w:sz w:val="30"/>
          <w:szCs w:val="30"/>
        </w:rPr>
        <w:t>What is this about?</w:t>
      </w:r>
    </w:p>
    <w:p w14:paraId="761C678D" w14:textId="77777777" w:rsidR="009D2900" w:rsidRDefault="009D2900">
      <w:pPr>
        <w:spacing w:line="264" w:lineRule="auto"/>
      </w:pPr>
    </w:p>
    <w:p w14:paraId="3ABD7CB1" w14:textId="77777777" w:rsidR="009D2900" w:rsidRDefault="00246550">
      <w:pPr>
        <w:spacing w:line="264" w:lineRule="auto"/>
        <w:rPr>
          <w:i/>
          <w:iCs/>
          <w:color w:val="003087"/>
        </w:rPr>
      </w:pPr>
      <w:r>
        <w:rPr>
          <w:i/>
          <w:iCs/>
          <w:color w:val="003087"/>
        </w:rPr>
        <w:t xml:space="preserve">The NHS has world-leading data, help us unlock its full potential to advance population health and patient care. </w:t>
      </w:r>
    </w:p>
    <w:p w14:paraId="12655E82" w14:textId="77777777" w:rsidR="009D2900" w:rsidRDefault="009D2900">
      <w:pPr>
        <w:spacing w:line="264" w:lineRule="auto"/>
        <w:rPr>
          <w:color w:val="242424"/>
        </w:rPr>
      </w:pPr>
    </w:p>
    <w:p w14:paraId="55E74A49" w14:textId="77777777" w:rsidR="009D2900" w:rsidRDefault="00246550">
      <w:pPr>
        <w:spacing w:line="264" w:lineRule="auto"/>
        <w:rPr>
          <w:color w:val="000000"/>
        </w:rPr>
      </w:pPr>
      <w:r>
        <w:rPr>
          <w:color w:val="000000"/>
        </w:rPr>
        <w:t xml:space="preserve">The Department of Health and Social Care (DHSC) is running a programme of national engagement with GPs and practice managers on the use of patient data — for example how patient data is used for individual care, the planning and commissioning of NHS services and health-related research. </w:t>
      </w:r>
    </w:p>
    <w:p w14:paraId="2519C10A" w14:textId="77777777" w:rsidR="009D2900" w:rsidRDefault="009D2900">
      <w:pPr>
        <w:spacing w:line="264" w:lineRule="auto"/>
        <w:rPr>
          <w:color w:val="000000"/>
        </w:rPr>
      </w:pPr>
    </w:p>
    <w:p w14:paraId="680F7366" w14:textId="77777777" w:rsidR="009D2900" w:rsidRDefault="00246550">
      <w:pPr>
        <w:spacing w:line="264" w:lineRule="auto"/>
        <w:rPr>
          <w:color w:val="000000"/>
        </w:rPr>
      </w:pPr>
      <w:r>
        <w:rPr>
          <w:color w:val="000000"/>
        </w:rPr>
        <w:t>GPs will be at the heart of delivering any future changes — as decision-makers, as trusted professionals, and as the people who often explain data choices to patients.</w:t>
      </w:r>
    </w:p>
    <w:p w14:paraId="33CAF6EF" w14:textId="77777777" w:rsidR="009D2900" w:rsidRDefault="009D2900">
      <w:pPr>
        <w:spacing w:line="264" w:lineRule="auto"/>
        <w:rPr>
          <w:color w:val="000000"/>
        </w:rPr>
      </w:pPr>
    </w:p>
    <w:p w14:paraId="0C6FF15D" w14:textId="77777777" w:rsidR="009D2900" w:rsidRDefault="00246550">
      <w:pPr>
        <w:spacing w:line="264" w:lineRule="auto"/>
        <w:rPr>
          <w:color w:val="000000"/>
        </w:rPr>
      </w:pPr>
      <w:r>
        <w:rPr>
          <w:color w:val="000000"/>
        </w:rPr>
        <w:t xml:space="preserve">This is an opportunity for individual GP and practice manager voices to influence policy at a national level. </w:t>
      </w:r>
      <w:r>
        <w:rPr>
          <w:color w:val="333333"/>
        </w:rPr>
        <w:t xml:space="preserve">Participating in this programme does not require GPs to take any </w:t>
      </w:r>
      <w:proofErr w:type="gramStart"/>
      <w:r>
        <w:rPr>
          <w:color w:val="333333"/>
        </w:rPr>
        <w:t>particular position</w:t>
      </w:r>
      <w:proofErr w:type="gramEnd"/>
      <w:r>
        <w:rPr>
          <w:color w:val="333333"/>
        </w:rPr>
        <w:t xml:space="preserve"> on data sharing. We simply believe that hearing from GPs and practice managers with a variety of perspectives and opinions is critical in shaping national policy. </w:t>
      </w:r>
    </w:p>
    <w:p w14:paraId="3D8B3BA7" w14:textId="77777777" w:rsidR="009D2900" w:rsidRDefault="009D2900">
      <w:pPr>
        <w:spacing w:line="264" w:lineRule="auto"/>
        <w:rPr>
          <w:color w:val="000000"/>
        </w:rPr>
      </w:pPr>
    </w:p>
    <w:p w14:paraId="217C385B" w14:textId="77777777" w:rsidR="009D2900" w:rsidRDefault="00246550">
      <w:pPr>
        <w:spacing w:line="264" w:lineRule="auto"/>
        <w:rPr>
          <w:color w:val="000000"/>
        </w:rPr>
      </w:pPr>
      <w:r>
        <w:rPr>
          <w:color w:val="000000"/>
        </w:rPr>
        <w:t xml:space="preserve">Organisations representing the profession, including the BMA GPCE and RCGP will continue to be consulted on an ongoing basis about data sharing. </w:t>
      </w:r>
    </w:p>
    <w:p w14:paraId="358AC7DC" w14:textId="77777777" w:rsidR="009D2900" w:rsidRDefault="009D2900">
      <w:pPr>
        <w:spacing w:line="264" w:lineRule="auto"/>
        <w:rPr>
          <w:b/>
          <w:bCs/>
        </w:rPr>
      </w:pPr>
    </w:p>
    <w:p w14:paraId="282223BB" w14:textId="77777777" w:rsidR="009D2900" w:rsidRDefault="00246550">
      <w:pPr>
        <w:spacing w:line="264" w:lineRule="auto"/>
        <w:rPr>
          <w:color w:val="000000"/>
        </w:rPr>
      </w:pPr>
      <w:r>
        <w:rPr>
          <w:b/>
          <w:bCs/>
        </w:rPr>
        <w:t xml:space="preserve">Register your interest with a brief survey: </w:t>
      </w:r>
      <w:r>
        <w:t xml:space="preserve">Visit </w:t>
      </w:r>
      <w:hyperlink r:id="rId10">
        <w:r>
          <w:rPr>
            <w:color w:val="1155CC"/>
            <w:u w:val="single"/>
          </w:rPr>
          <w:t>https://dataengagement.kscopehealth.org.uk/</w:t>
        </w:r>
      </w:hyperlink>
      <w:r>
        <w:t xml:space="preserve"> to sign up for updates, take a brief survey and receive invitations to participate in a variety of ways.</w:t>
      </w:r>
    </w:p>
    <w:p w14:paraId="40C18A7C" w14:textId="77777777" w:rsidR="009D2900" w:rsidRDefault="009D2900">
      <w:pPr>
        <w:spacing w:line="264" w:lineRule="auto"/>
      </w:pPr>
    </w:p>
    <w:p w14:paraId="5BEA90CF" w14:textId="77777777" w:rsidR="009D2900" w:rsidRDefault="00246550">
      <w:pPr>
        <w:spacing w:line="264" w:lineRule="auto"/>
        <w:rPr>
          <w:b/>
          <w:bCs/>
          <w:i/>
          <w:iCs/>
          <w:color w:val="003087"/>
          <w:sz w:val="28"/>
          <w:szCs w:val="28"/>
        </w:rPr>
      </w:pPr>
      <w:r>
        <w:rPr>
          <w:b/>
          <w:bCs/>
          <w:i/>
          <w:iCs/>
          <w:color w:val="003087"/>
          <w:sz w:val="28"/>
          <w:szCs w:val="28"/>
        </w:rPr>
        <w:t>Why your input matters</w:t>
      </w:r>
    </w:p>
    <w:p w14:paraId="50C24644" w14:textId="77777777" w:rsidR="009D2900" w:rsidRDefault="009D2900">
      <w:pPr>
        <w:spacing w:line="264" w:lineRule="auto"/>
      </w:pP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D2900" w14:paraId="6EC017D4" w14:textId="77777777">
        <w:tc>
          <w:tcPr>
            <w:tcW w:w="9026" w:type="dxa"/>
            <w:tcBorders>
              <w:top w:val="single" w:sz="4" w:space="0" w:color="005EB8"/>
              <w:left w:val="single" w:sz="4" w:space="0" w:color="005EB8"/>
              <w:bottom w:val="single" w:sz="4" w:space="0" w:color="005EB8"/>
              <w:right w:val="single" w:sz="4" w:space="0" w:color="005EB8"/>
            </w:tcBorders>
            <w:shd w:val="clear" w:color="auto" w:fill="D5E8F5"/>
            <w:tcMar>
              <w:top w:w="160" w:type="dxa"/>
              <w:left w:w="240" w:type="dxa"/>
              <w:bottom w:w="160" w:type="dxa"/>
              <w:right w:w="240" w:type="dxa"/>
            </w:tcMar>
          </w:tcPr>
          <w:p w14:paraId="480E7C37" w14:textId="77777777" w:rsidR="009D2900" w:rsidRDefault="00246550">
            <w:pPr>
              <w:spacing w:line="264" w:lineRule="auto"/>
            </w:pPr>
            <w:r>
              <w:t>Changes to national policy on how patient data is used and shared will only be successful if they are workable and trusted in practice. GPs play an important role in how patients experience and understand the use of data, so we want to hear your perspectives as part of wider engagement to help us shape policy that works on the ground.</w:t>
            </w:r>
          </w:p>
        </w:tc>
      </w:tr>
    </w:tbl>
    <w:p w14:paraId="5A5F15A7" w14:textId="77777777" w:rsidR="009D2900" w:rsidRDefault="009D2900">
      <w:pPr>
        <w:spacing w:line="264" w:lineRule="auto"/>
      </w:pPr>
    </w:p>
    <w:p w14:paraId="0CCE8867" w14:textId="77777777" w:rsidR="009D2900" w:rsidRDefault="00246550">
      <w:pPr>
        <w:spacing w:line="264" w:lineRule="auto"/>
        <w:rPr>
          <w:color w:val="000000"/>
        </w:rPr>
      </w:pPr>
      <w:r>
        <w:rPr>
          <w:color w:val="000000"/>
        </w:rPr>
        <w:t>This is a structured national engagement, designed to:</w:t>
      </w:r>
    </w:p>
    <w:p w14:paraId="6A539E00" w14:textId="77777777" w:rsidR="009D2900" w:rsidRDefault="009D2900">
      <w:pPr>
        <w:spacing w:line="264" w:lineRule="auto"/>
        <w:rPr>
          <w:color w:val="000000"/>
        </w:rPr>
      </w:pPr>
    </w:p>
    <w:p w14:paraId="24E143E3" w14:textId="77777777" w:rsidR="009D2900" w:rsidRDefault="00246550">
      <w:pPr>
        <w:numPr>
          <w:ilvl w:val="0"/>
          <w:numId w:val="1"/>
        </w:numPr>
        <w:spacing w:line="264" w:lineRule="auto"/>
        <w:rPr>
          <w:color w:val="000000"/>
        </w:rPr>
      </w:pPr>
      <w:r>
        <w:rPr>
          <w:color w:val="000000"/>
        </w:rPr>
        <w:t>Surface the real-world barriers and concerns GPs and practice managers face around data sharing</w:t>
      </w:r>
    </w:p>
    <w:p w14:paraId="70F625CB" w14:textId="77777777" w:rsidR="009D2900" w:rsidRDefault="00246550">
      <w:pPr>
        <w:numPr>
          <w:ilvl w:val="0"/>
          <w:numId w:val="1"/>
        </w:numPr>
        <w:spacing w:line="264" w:lineRule="auto"/>
        <w:rPr>
          <w:color w:val="000000"/>
        </w:rPr>
      </w:pPr>
      <w:r>
        <w:rPr>
          <w:color w:val="000000"/>
        </w:rPr>
        <w:t>Explore what safeguards and assurances need to be in place to feel comfortable and confident in sharing data</w:t>
      </w:r>
    </w:p>
    <w:p w14:paraId="2E14BDC8" w14:textId="77777777" w:rsidR="009D2900" w:rsidRDefault="00246550">
      <w:pPr>
        <w:numPr>
          <w:ilvl w:val="0"/>
          <w:numId w:val="1"/>
        </w:numPr>
        <w:spacing w:line="264" w:lineRule="auto"/>
        <w:rPr>
          <w:color w:val="000000"/>
        </w:rPr>
      </w:pPr>
      <w:r>
        <w:rPr>
          <w:color w:val="000000"/>
        </w:rPr>
        <w:t>Directly shape national policy decisions, so they are workable at practice level</w:t>
      </w:r>
    </w:p>
    <w:p w14:paraId="6CC15DD2" w14:textId="77777777" w:rsidR="009D2900" w:rsidRDefault="009D2900">
      <w:pPr>
        <w:spacing w:line="264" w:lineRule="auto"/>
        <w:rPr>
          <w:b/>
          <w:bCs/>
          <w:color w:val="000000"/>
        </w:rPr>
      </w:pPr>
    </w:p>
    <w:p w14:paraId="51393C05" w14:textId="77777777" w:rsidR="009D2900" w:rsidRDefault="00246550">
      <w:pPr>
        <w:spacing w:line="264" w:lineRule="auto"/>
        <w:rPr>
          <w:color w:val="000000"/>
        </w:rPr>
      </w:pPr>
      <w:r>
        <w:rPr>
          <w:b/>
          <w:bCs/>
          <w:color w:val="000000"/>
        </w:rPr>
        <w:t>The findings will be shared with DHSC and NHS England and will directly shape how national policy is developed and implemented.</w:t>
      </w:r>
      <w:r>
        <w:rPr>
          <w:color w:val="000000"/>
        </w:rPr>
        <w:t xml:space="preserve"> Outputs will be published and made publicly available.</w:t>
      </w:r>
    </w:p>
    <w:p w14:paraId="1BC07A0A" w14:textId="77777777" w:rsidR="009D2900" w:rsidRDefault="009D2900">
      <w:pPr>
        <w:spacing w:before="100"/>
      </w:pPr>
    </w:p>
    <w:p w14:paraId="42168C87" w14:textId="77777777" w:rsidR="009D2900" w:rsidRDefault="00246550">
      <w:pPr>
        <w:pBdr>
          <w:top w:val="nil"/>
          <w:left w:val="nil"/>
          <w:bottom w:val="nil"/>
          <w:right w:val="nil"/>
          <w:between w:val="nil"/>
        </w:pBdr>
        <w:spacing w:before="40" w:after="40"/>
        <w:rPr>
          <w:b/>
          <w:bCs/>
          <w:i/>
          <w:iCs/>
          <w:color w:val="003087"/>
          <w:sz w:val="30"/>
          <w:szCs w:val="30"/>
        </w:rPr>
      </w:pPr>
      <w:r>
        <w:rPr>
          <w:b/>
          <w:bCs/>
          <w:i/>
          <w:iCs/>
          <w:color w:val="003087"/>
          <w:sz w:val="30"/>
          <w:szCs w:val="30"/>
        </w:rPr>
        <w:t>What this engagement is — and what it is not</w:t>
      </w:r>
    </w:p>
    <w:p w14:paraId="7619E80A" w14:textId="77777777" w:rsidR="009D2900" w:rsidRDefault="009D2900">
      <w:pPr>
        <w:pBdr>
          <w:top w:val="nil"/>
          <w:left w:val="nil"/>
          <w:bottom w:val="nil"/>
          <w:right w:val="nil"/>
          <w:between w:val="nil"/>
        </w:pBdr>
        <w:spacing w:before="40" w:after="40"/>
        <w:rPr>
          <w:b/>
          <w:bCs/>
          <w:color w:val="003087"/>
          <w:sz w:val="23"/>
          <w:szCs w:val="23"/>
        </w:rPr>
      </w:pPr>
    </w:p>
    <w:p w14:paraId="5AE7AF08" w14:textId="77777777" w:rsidR="009D2900" w:rsidRDefault="00246550">
      <w:pPr>
        <w:numPr>
          <w:ilvl w:val="0"/>
          <w:numId w:val="3"/>
        </w:numPr>
        <w:pBdr>
          <w:top w:val="nil"/>
          <w:left w:val="nil"/>
          <w:bottom w:val="nil"/>
          <w:right w:val="nil"/>
          <w:between w:val="nil"/>
        </w:pBdr>
        <w:spacing w:before="40" w:after="40"/>
        <w:rPr>
          <w:color w:val="333333"/>
        </w:rPr>
      </w:pPr>
      <w:r>
        <w:rPr>
          <w:b/>
          <w:bCs/>
          <w:color w:val="333333"/>
        </w:rPr>
        <w:t>This is a deliberative process,</w:t>
      </w:r>
      <w:r>
        <w:rPr>
          <w:color w:val="333333"/>
        </w:rPr>
        <w:t xml:space="preserve"> meaning your views — including critical ones — are part of what shapes the recommendations.</w:t>
      </w:r>
    </w:p>
    <w:p w14:paraId="0532B93A" w14:textId="77777777" w:rsidR="009D2900" w:rsidRDefault="00246550">
      <w:pPr>
        <w:numPr>
          <w:ilvl w:val="0"/>
          <w:numId w:val="3"/>
        </w:numPr>
        <w:pBdr>
          <w:top w:val="nil"/>
          <w:left w:val="nil"/>
          <w:bottom w:val="nil"/>
          <w:right w:val="nil"/>
          <w:between w:val="nil"/>
        </w:pBdr>
        <w:spacing w:before="40" w:after="40"/>
        <w:rPr>
          <w:color w:val="333333"/>
        </w:rPr>
      </w:pPr>
      <w:r>
        <w:rPr>
          <w:b/>
          <w:bCs/>
          <w:color w:val="333333"/>
        </w:rPr>
        <w:t xml:space="preserve">This is not asking you to endorse government policy. </w:t>
      </w:r>
      <w:r>
        <w:rPr>
          <w:color w:val="333333"/>
        </w:rPr>
        <w:t>You are being asked for your professional expertise and clinical experience. Concerns, objections, and safeguards you would like to see for data sharing are as valuable as endorsements and support. You can hold whatever views you like</w:t>
      </w:r>
    </w:p>
    <w:p w14:paraId="05F88817" w14:textId="77777777" w:rsidR="009D2900" w:rsidRDefault="009D2900">
      <w:pPr>
        <w:spacing w:before="100"/>
      </w:pPr>
    </w:p>
    <w:p w14:paraId="2A899FAA" w14:textId="77777777" w:rsidR="009D2900" w:rsidRDefault="00246550">
      <w:r>
        <w:rPr>
          <w:color w:val="333333"/>
        </w:rPr>
        <w:t>We know and understand some GPs will have mixed feelings about engaging with DHSC about this. The programme is being delivered independently by Ipsos and Kaleidoscope Health and Care — and it was commissioned precisely because DHSC wants to understand a variety of perspectives and opinions.</w:t>
      </w:r>
    </w:p>
    <w:p w14:paraId="7CBF1745" w14:textId="77777777" w:rsidR="009D2900" w:rsidRDefault="009D2900">
      <w:pPr>
        <w:spacing w:line="264" w:lineRule="auto"/>
        <w:rPr>
          <w:color w:val="000000"/>
        </w:rPr>
      </w:pPr>
    </w:p>
    <w:p w14:paraId="49EC9C17" w14:textId="77777777" w:rsidR="009D2900" w:rsidRDefault="00246550">
      <w:pPr>
        <w:spacing w:line="264" w:lineRule="auto"/>
        <w:rPr>
          <w:i/>
          <w:iCs/>
          <w:sz w:val="30"/>
          <w:szCs w:val="30"/>
        </w:rPr>
      </w:pPr>
      <w:r>
        <w:rPr>
          <w:b/>
          <w:bCs/>
          <w:i/>
          <w:iCs/>
          <w:color w:val="003087"/>
          <w:sz w:val="30"/>
          <w:szCs w:val="30"/>
        </w:rPr>
        <w:t>Who we are</w:t>
      </w:r>
    </w:p>
    <w:p w14:paraId="152CF919" w14:textId="77777777" w:rsidR="009D2900" w:rsidRDefault="009D2900">
      <w:pPr>
        <w:spacing w:line="264" w:lineRule="auto"/>
        <w:rPr>
          <w:color w:val="000000"/>
        </w:rPr>
      </w:pPr>
    </w:p>
    <w:p w14:paraId="795CE648" w14:textId="77777777" w:rsidR="009D2900" w:rsidRDefault="00246550">
      <w:pPr>
        <w:spacing w:line="264" w:lineRule="auto"/>
        <w:rPr>
          <w:color w:val="000000"/>
        </w:rPr>
      </w:pPr>
      <w:r>
        <w:rPr>
          <w:color w:val="000000"/>
        </w:rPr>
        <w:t xml:space="preserve">This engagement is commissioned by </w:t>
      </w:r>
      <w:r>
        <w:rPr>
          <w:b/>
          <w:bCs/>
          <w:color w:val="000000"/>
        </w:rPr>
        <w:t>DHSC</w:t>
      </w:r>
      <w:r>
        <w:rPr>
          <w:color w:val="000000"/>
        </w:rPr>
        <w:t xml:space="preserve"> and delivered by </w:t>
      </w:r>
      <w:r>
        <w:rPr>
          <w:b/>
          <w:bCs/>
          <w:color w:val="000000"/>
        </w:rPr>
        <w:t>Ipsos</w:t>
      </w:r>
      <w:r>
        <w:rPr>
          <w:color w:val="000000"/>
        </w:rPr>
        <w:t xml:space="preserve"> and </w:t>
      </w:r>
      <w:r>
        <w:rPr>
          <w:b/>
          <w:bCs/>
          <w:color w:val="000000"/>
        </w:rPr>
        <w:t>Kaleidoscope Health and Care</w:t>
      </w:r>
      <w:r>
        <w:rPr>
          <w:color w:val="000000"/>
        </w:rPr>
        <w:t xml:space="preserve"> — two organisations with extensive experience of deliberative engagement in health policy, including on complex and sensitive topics such as patient data, AI in healthcare, and NHS service transformation.</w:t>
      </w:r>
    </w:p>
    <w:p w14:paraId="7BFB4CD1" w14:textId="77777777" w:rsidR="009D2900" w:rsidRDefault="009D2900">
      <w:pPr>
        <w:spacing w:line="264" w:lineRule="auto"/>
        <w:rPr>
          <w:color w:val="000000"/>
        </w:rPr>
      </w:pPr>
    </w:p>
    <w:p w14:paraId="72BEE715" w14:textId="77777777" w:rsidR="009D2900" w:rsidRDefault="00246550">
      <w:pPr>
        <w:spacing w:line="264" w:lineRule="auto"/>
        <w:rPr>
          <w:color w:val="000000"/>
        </w:rPr>
      </w:pPr>
      <w:r>
        <w:rPr>
          <w:color w:val="000000"/>
        </w:rPr>
        <w:t>The engagement is governed by an independent advisory group that has representation from GPs, privacy campaigners, patient representatives, NHS planners and researchers. It will be conducted to the highest standards of research ethics and data protection.</w:t>
      </w:r>
    </w:p>
    <w:p w14:paraId="20B405E5" w14:textId="77777777" w:rsidR="009D2900" w:rsidRDefault="009D2900">
      <w:pPr>
        <w:spacing w:line="264" w:lineRule="auto"/>
        <w:rPr>
          <w:color w:val="000000"/>
        </w:rPr>
      </w:pPr>
    </w:p>
    <w:p w14:paraId="3552E002" w14:textId="77777777" w:rsidR="009D2900" w:rsidRDefault="00246550">
      <w:pPr>
        <w:spacing w:line="264" w:lineRule="auto"/>
        <w:rPr>
          <w:b/>
          <w:bCs/>
          <w:i/>
          <w:iCs/>
          <w:sz w:val="28"/>
          <w:szCs w:val="28"/>
        </w:rPr>
      </w:pPr>
      <w:r>
        <w:rPr>
          <w:b/>
          <w:bCs/>
          <w:i/>
          <w:iCs/>
          <w:color w:val="003087"/>
          <w:sz w:val="28"/>
          <w:szCs w:val="28"/>
        </w:rPr>
        <w:t>How you can get involved</w:t>
      </w:r>
    </w:p>
    <w:p w14:paraId="476880F2" w14:textId="77777777" w:rsidR="009D2900" w:rsidRDefault="009D2900">
      <w:pPr>
        <w:spacing w:line="264" w:lineRule="auto"/>
      </w:pPr>
    </w:p>
    <w:p w14:paraId="0F27A40D" w14:textId="2AA2445C" w:rsidR="009D2900" w:rsidRDefault="003C2A62">
      <w:pPr>
        <w:spacing w:line="264" w:lineRule="auto"/>
      </w:pPr>
      <w:r>
        <w:t>We will be running</w:t>
      </w:r>
      <w:r w:rsidRPr="003C2A62">
        <w:t xml:space="preserve"> </w:t>
      </w:r>
      <w:r>
        <w:t>a series of structured, in-depth workshops, working directly with policy leads to develop practical recommendations about the Single Patient Record.</w:t>
      </w:r>
    </w:p>
    <w:p w14:paraId="2E05B3EE" w14:textId="77777777" w:rsidR="003C2A62" w:rsidRDefault="003C2A62" w:rsidP="003C2A62">
      <w:pPr>
        <w:spacing w:line="264" w:lineRule="auto"/>
      </w:pPr>
    </w:p>
    <w:tbl>
      <w:tblPr>
        <w:tblStyle w:val="a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3C2A62" w14:paraId="02006CF7" w14:textId="77777777" w:rsidTr="003C2A62">
        <w:trPr>
          <w:trHeight w:val="2857"/>
        </w:trPr>
        <w:tc>
          <w:tcPr>
            <w:tcW w:w="9026" w:type="dxa"/>
            <w:tcBorders>
              <w:top w:val="single" w:sz="4" w:space="0" w:color="005EB8"/>
              <w:left w:val="single" w:sz="4" w:space="0" w:color="005EB8"/>
              <w:bottom w:val="single" w:sz="4" w:space="0" w:color="005EB8"/>
              <w:right w:val="single" w:sz="4" w:space="0" w:color="005EB8"/>
            </w:tcBorders>
            <w:shd w:val="clear" w:color="auto" w:fill="D5E8F5"/>
            <w:tcMar>
              <w:top w:w="160" w:type="dxa"/>
              <w:left w:w="240" w:type="dxa"/>
              <w:bottom w:w="160" w:type="dxa"/>
              <w:right w:w="240" w:type="dxa"/>
            </w:tcMar>
          </w:tcPr>
          <w:p w14:paraId="2BD48DC6" w14:textId="77777777" w:rsidR="003C2A62" w:rsidRDefault="003C2A62" w:rsidP="00C13214">
            <w:pPr>
              <w:spacing w:after="120"/>
            </w:pPr>
            <w:r>
              <w:rPr>
                <w:b/>
                <w:bCs/>
                <w:color w:val="003087"/>
                <w:sz w:val="28"/>
                <w:szCs w:val="28"/>
              </w:rPr>
              <w:t>How to register your interest</w:t>
            </w:r>
          </w:p>
          <w:p w14:paraId="144FB661" w14:textId="77777777" w:rsidR="003C2A62" w:rsidRDefault="003C2A62" w:rsidP="00C13214">
            <w:pPr>
              <w:spacing w:after="80"/>
            </w:pPr>
            <w:r>
              <w:t xml:space="preserve">Visit </w:t>
            </w:r>
            <w:r>
              <w:rPr>
                <w:b/>
                <w:bCs/>
                <w:color w:val="005EB8"/>
              </w:rPr>
              <w:t>https://dataengagement.kscopehealth.org.uk/</w:t>
            </w:r>
            <w:r>
              <w:t xml:space="preserve"> to take the survey and register your interest. </w:t>
            </w:r>
          </w:p>
          <w:p w14:paraId="51146BB9" w14:textId="77777777" w:rsidR="003C2A62" w:rsidRDefault="003C2A62" w:rsidP="00C13214">
            <w:pPr>
              <w:spacing w:after="80"/>
            </w:pPr>
            <w:r>
              <w:t>Once registered, you will receive:</w:t>
            </w:r>
          </w:p>
          <w:p w14:paraId="177572CC" w14:textId="77777777" w:rsidR="003C2A62" w:rsidRDefault="003C2A62" w:rsidP="00C13214">
            <w:pPr>
              <w:numPr>
                <w:ilvl w:val="0"/>
                <w:numId w:val="1"/>
              </w:numPr>
              <w:spacing w:before="40" w:after="40"/>
            </w:pPr>
            <w:r>
              <w:t>Brief monthly updates on the programme and its progress</w:t>
            </w:r>
          </w:p>
          <w:p w14:paraId="17F21735" w14:textId="77777777" w:rsidR="003C2A62" w:rsidRDefault="003C2A62" w:rsidP="00C13214">
            <w:pPr>
              <w:numPr>
                <w:ilvl w:val="0"/>
                <w:numId w:val="1"/>
              </w:numPr>
              <w:spacing w:before="40" w:after="40"/>
            </w:pPr>
            <w:r>
              <w:t>Occasional pulse surveys on specific topics</w:t>
            </w:r>
          </w:p>
          <w:p w14:paraId="3D70F7DD" w14:textId="4E365C8F" w:rsidR="003C2A62" w:rsidRDefault="003C2A62" w:rsidP="00C13214">
            <w:pPr>
              <w:numPr>
                <w:ilvl w:val="0"/>
                <w:numId w:val="1"/>
              </w:numPr>
              <w:spacing w:before="40" w:after="40"/>
            </w:pPr>
            <w:r>
              <w:t>More information on the workshops and how to take part</w:t>
            </w:r>
          </w:p>
          <w:p w14:paraId="31E1A830" w14:textId="77777777" w:rsidR="003C2A62" w:rsidRDefault="003C2A62" w:rsidP="00C13214">
            <w:pPr>
              <w:spacing w:before="80"/>
            </w:pPr>
          </w:p>
          <w:p w14:paraId="38FDF72E" w14:textId="77777777" w:rsidR="003C2A62" w:rsidRDefault="003C2A62" w:rsidP="00C13214">
            <w:r>
              <w:t xml:space="preserve">If you have any questions, please contact: </w:t>
            </w:r>
            <w:r>
              <w:rPr>
                <w:b/>
                <w:bCs/>
                <w:color w:val="005EB8"/>
              </w:rPr>
              <w:t>DataEngagement@kscopehealth.org.uk</w:t>
            </w:r>
          </w:p>
        </w:tc>
      </w:tr>
    </w:tbl>
    <w:p w14:paraId="20E93793" w14:textId="77777777" w:rsidR="003C2A62" w:rsidRDefault="003C2A62">
      <w:pPr>
        <w:spacing w:line="264" w:lineRule="auto"/>
      </w:pPr>
    </w:p>
    <w:p w14:paraId="7ECD3BEB" w14:textId="77777777" w:rsidR="009D2900" w:rsidRDefault="009D2900">
      <w:pPr>
        <w:spacing w:line="264" w:lineRule="auto"/>
      </w:pPr>
    </w:p>
    <w:p w14:paraId="2C273A17" w14:textId="77777777" w:rsidR="009D2900" w:rsidRDefault="00246550">
      <w:pPr>
        <w:spacing w:line="264" w:lineRule="auto"/>
        <w:rPr>
          <w:i/>
          <w:iCs/>
          <w:sz w:val="28"/>
          <w:szCs w:val="28"/>
        </w:rPr>
      </w:pPr>
      <w:r>
        <w:rPr>
          <w:b/>
          <w:bCs/>
          <w:i/>
          <w:iCs/>
          <w:color w:val="003087"/>
          <w:sz w:val="28"/>
          <w:szCs w:val="28"/>
        </w:rPr>
        <w:t>Your data and confidentiality</w:t>
      </w:r>
    </w:p>
    <w:p w14:paraId="77EC54FA" w14:textId="77777777" w:rsidR="009D2900" w:rsidRDefault="009D2900">
      <w:pPr>
        <w:spacing w:line="264" w:lineRule="auto"/>
        <w:rPr>
          <w:b/>
          <w:bCs/>
          <w:i/>
          <w:iCs/>
          <w:color w:val="003087"/>
          <w:sz w:val="28"/>
          <w:szCs w:val="28"/>
        </w:rPr>
      </w:pPr>
    </w:p>
    <w:p w14:paraId="4084E5BE" w14:textId="77777777" w:rsidR="009D2900" w:rsidRDefault="00246550">
      <w:pPr>
        <w:shd w:val="clear" w:color="auto" w:fill="FFFFFF"/>
        <w:spacing w:line="264" w:lineRule="auto"/>
      </w:pPr>
      <w:r>
        <w:rPr>
          <w:color w:val="000000"/>
        </w:rPr>
        <w:t xml:space="preserve">Your participation is entirely </w:t>
      </w:r>
      <w:proofErr w:type="gramStart"/>
      <w:r>
        <w:rPr>
          <w:color w:val="000000"/>
        </w:rPr>
        <w:t>voluntary</w:t>
      </w:r>
      <w:proofErr w:type="gramEnd"/>
      <w:r>
        <w:rPr>
          <w:color w:val="000000"/>
        </w:rPr>
        <w:t xml:space="preserve"> and you can withdraw at any time. All information from this engagement will be handled in accordance with UK GDPR and the Data Protection Act 2018. This engagement collects GP and practice manager views and experiences. It does not involve accessing patient records or extracting data from GP clinical systems.</w:t>
      </w:r>
    </w:p>
    <w:p w14:paraId="456E8BA8" w14:textId="77777777" w:rsidR="009D2900" w:rsidRDefault="009D2900">
      <w:pPr>
        <w:shd w:val="clear" w:color="auto" w:fill="FFFFFF"/>
        <w:spacing w:line="264" w:lineRule="auto"/>
      </w:pPr>
    </w:p>
    <w:p w14:paraId="3CF07982" w14:textId="77777777" w:rsidR="009D2900" w:rsidRDefault="00246550">
      <w:pPr>
        <w:shd w:val="clear" w:color="auto" w:fill="FFFFFF"/>
        <w:spacing w:line="264" w:lineRule="auto"/>
      </w:pPr>
      <w:r>
        <w:rPr>
          <w:color w:val="000000"/>
        </w:rPr>
        <w:t xml:space="preserve">If you register your interest through the survey or the online launch event, your contact details will be used only to manage your participation (e.g. sending updates and invitations). Your contact details will not be shared with DHSC, NHS England, or any other third party unless you explicitly consent. Findings will be shared with DHSC and NHS England and may be published, but only in anonymised and aggregated form. </w:t>
      </w:r>
    </w:p>
    <w:p w14:paraId="70724305" w14:textId="77777777" w:rsidR="009D2900" w:rsidRDefault="009D2900">
      <w:pPr>
        <w:spacing w:line="264" w:lineRule="auto"/>
      </w:pPr>
    </w:p>
    <w:tbl>
      <w:tblPr>
        <w:tblStyle w:val="a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9D2900" w14:paraId="1AF8D2CB" w14:textId="77777777">
        <w:tc>
          <w:tcPr>
            <w:tcW w:w="9026" w:type="dxa"/>
            <w:tcBorders>
              <w:top w:val="single" w:sz="4" w:space="0" w:color="005EB8"/>
              <w:left w:val="single" w:sz="4" w:space="0" w:color="005EB8"/>
              <w:bottom w:val="single" w:sz="4" w:space="0" w:color="005EB8"/>
              <w:right w:val="single" w:sz="4" w:space="0" w:color="005EB8"/>
            </w:tcBorders>
            <w:shd w:val="clear" w:color="auto" w:fill="D5E8F5"/>
            <w:tcMar>
              <w:top w:w="160" w:type="dxa"/>
              <w:left w:w="240" w:type="dxa"/>
              <w:bottom w:w="160" w:type="dxa"/>
              <w:right w:w="240" w:type="dxa"/>
            </w:tcMar>
          </w:tcPr>
          <w:p w14:paraId="1A135F80" w14:textId="77777777" w:rsidR="009D2900" w:rsidRDefault="00246550">
            <w:pPr>
              <w:spacing w:after="120"/>
            </w:pPr>
            <w:r>
              <w:rPr>
                <w:b/>
                <w:bCs/>
                <w:color w:val="003087"/>
                <w:sz w:val="28"/>
                <w:szCs w:val="28"/>
              </w:rPr>
              <w:t>How to register your interest</w:t>
            </w:r>
          </w:p>
          <w:p w14:paraId="744382DF" w14:textId="77777777" w:rsidR="009D2900" w:rsidRDefault="00246550">
            <w:pPr>
              <w:spacing w:after="80"/>
            </w:pPr>
            <w:r>
              <w:t xml:space="preserve">Visit </w:t>
            </w:r>
            <w:r>
              <w:rPr>
                <w:b/>
                <w:bCs/>
                <w:color w:val="005EB8"/>
              </w:rPr>
              <w:t>https://dataengagement.kscopehealth.org.uk/</w:t>
            </w:r>
            <w:r>
              <w:t xml:space="preserve"> to take the survey and register your interest. </w:t>
            </w:r>
          </w:p>
          <w:p w14:paraId="5D0088E4" w14:textId="77777777" w:rsidR="009D2900" w:rsidRDefault="00246550">
            <w:pPr>
              <w:spacing w:after="80"/>
            </w:pPr>
            <w:r>
              <w:t>Once registered, you will receive:</w:t>
            </w:r>
          </w:p>
          <w:p w14:paraId="7890719C" w14:textId="77777777" w:rsidR="009D2900" w:rsidRDefault="00246550">
            <w:pPr>
              <w:numPr>
                <w:ilvl w:val="0"/>
                <w:numId w:val="1"/>
              </w:numPr>
              <w:spacing w:before="40" w:after="40"/>
            </w:pPr>
            <w:r>
              <w:t>Brief monthly updates on the programme and its progress</w:t>
            </w:r>
          </w:p>
          <w:p w14:paraId="58636542" w14:textId="77777777" w:rsidR="009D2900" w:rsidRDefault="00246550">
            <w:pPr>
              <w:numPr>
                <w:ilvl w:val="0"/>
                <w:numId w:val="1"/>
              </w:numPr>
              <w:spacing w:before="40" w:after="40"/>
            </w:pPr>
            <w:r>
              <w:t>Invitations to the interactive online events</w:t>
            </w:r>
          </w:p>
          <w:p w14:paraId="78306AEB" w14:textId="77777777" w:rsidR="009D2900" w:rsidRDefault="00246550">
            <w:pPr>
              <w:numPr>
                <w:ilvl w:val="0"/>
                <w:numId w:val="1"/>
              </w:numPr>
              <w:spacing w:before="40" w:after="40"/>
            </w:pPr>
            <w:r>
              <w:t>Occasional pulse surveys on specific topics</w:t>
            </w:r>
          </w:p>
          <w:p w14:paraId="7482A052" w14:textId="77777777" w:rsidR="009D2900" w:rsidRDefault="00246550">
            <w:pPr>
              <w:numPr>
                <w:ilvl w:val="0"/>
                <w:numId w:val="1"/>
              </w:numPr>
              <w:spacing w:before="40" w:after="40"/>
            </w:pPr>
            <w:r>
              <w:t>More information on the core deliberation and how to take part</w:t>
            </w:r>
          </w:p>
          <w:p w14:paraId="524D59CE" w14:textId="77777777" w:rsidR="009D2900" w:rsidRDefault="009D2900">
            <w:pPr>
              <w:spacing w:before="80"/>
            </w:pPr>
          </w:p>
          <w:p w14:paraId="7C7B22F4" w14:textId="77777777" w:rsidR="009D2900" w:rsidRDefault="00246550">
            <w:r>
              <w:t xml:space="preserve">If you have any questions, please contact: </w:t>
            </w:r>
            <w:r>
              <w:rPr>
                <w:b/>
                <w:bCs/>
                <w:color w:val="005EB8"/>
              </w:rPr>
              <w:t>DataEngagement@kscopehealth.org.uk</w:t>
            </w:r>
          </w:p>
        </w:tc>
      </w:tr>
    </w:tbl>
    <w:p w14:paraId="56BB7BCE" w14:textId="77777777" w:rsidR="009D2900" w:rsidRDefault="009D2900">
      <w:pPr>
        <w:spacing w:before="120"/>
      </w:pPr>
    </w:p>
    <w:p w14:paraId="7189614E" w14:textId="77777777" w:rsidR="009D2900" w:rsidRDefault="00246550">
      <w:pPr>
        <w:jc w:val="center"/>
      </w:pPr>
      <w:r>
        <w:rPr>
          <w:i/>
          <w:iCs/>
          <w:color w:val="768692"/>
          <w:sz w:val="18"/>
          <w:szCs w:val="18"/>
        </w:rPr>
        <w:t>Delivered by Ipsos and Kaleidoscope Health and Care on behalf of the Department of Health and Social Care</w:t>
      </w:r>
    </w:p>
    <w:p w14:paraId="3E66D483" w14:textId="77777777" w:rsidR="009D2900" w:rsidRDefault="009D2900">
      <w:pPr>
        <w:spacing w:before="60"/>
      </w:pPr>
    </w:p>
    <w:p w14:paraId="09F38414" w14:textId="77777777" w:rsidR="009D2900" w:rsidRDefault="009D2900">
      <w:pPr>
        <w:spacing w:before="60"/>
      </w:pPr>
    </w:p>
    <w:p w14:paraId="6083D789" w14:textId="62FFBAEE" w:rsidR="009D2900" w:rsidRPr="003C2A62" w:rsidRDefault="009D2900" w:rsidP="003C2A62">
      <w:pPr>
        <w:rPr>
          <w:b/>
          <w:bCs/>
          <w:color w:val="FFFFFF"/>
          <w:shd w:val="clear" w:color="auto" w:fill="003087"/>
        </w:rPr>
      </w:pPr>
    </w:p>
    <w:sectPr w:rsidR="009D2900" w:rsidRPr="003C2A62">
      <w:headerReference w:type="default" r:id="rId11"/>
      <w:pgSz w:w="11906" w:h="16838"/>
      <w:pgMar w:top="1000" w:right="1100" w:bottom="1000" w:left="11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9C1F" w14:textId="77777777" w:rsidR="007C63B2" w:rsidRDefault="007C63B2">
      <w:r>
        <w:separator/>
      </w:r>
    </w:p>
  </w:endnote>
  <w:endnote w:type="continuationSeparator" w:id="0">
    <w:p w14:paraId="71D6D5AE" w14:textId="77777777" w:rsidR="007C63B2" w:rsidRDefault="007C6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FFC6E54-CF31-43E2-B3A0-90CAAD227E5A}"/>
  </w:font>
  <w:font w:name="Calibri">
    <w:panose1 w:val="020F0502020204030204"/>
    <w:charset w:val="00"/>
    <w:family w:val="swiss"/>
    <w:pitch w:val="variable"/>
    <w:sig w:usb0="E4002EFF" w:usb1="C200247B" w:usb2="00000009" w:usb3="00000000" w:csb0="000001FF" w:csb1="00000000"/>
    <w:embedRegular r:id="rId2" w:fontKey="{B96418ED-B754-4714-B05F-E64FCF407F1B}"/>
  </w:font>
  <w:font w:name="Cambria">
    <w:panose1 w:val="02040503050406030204"/>
    <w:charset w:val="00"/>
    <w:family w:val="roman"/>
    <w:pitch w:val="variable"/>
    <w:sig w:usb0="E00006FF" w:usb1="420024FF" w:usb2="02000000" w:usb3="00000000" w:csb0="0000019F" w:csb1="00000000"/>
    <w:embedRegular r:id="rId3" w:fontKey="{D36AA6B0-8228-40A7-898D-B03FB355EA3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ECAB3" w14:textId="77777777" w:rsidR="007C63B2" w:rsidRDefault="007C63B2">
      <w:r>
        <w:separator/>
      </w:r>
    </w:p>
  </w:footnote>
  <w:footnote w:type="continuationSeparator" w:id="0">
    <w:p w14:paraId="2696C5DC" w14:textId="77777777" w:rsidR="007C63B2" w:rsidRDefault="007C6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3578" w14:textId="77777777" w:rsidR="009D2900" w:rsidRDefault="009D2900"/>
  <w:p w14:paraId="014C3BFA" w14:textId="77777777" w:rsidR="009D2900" w:rsidRDefault="009D29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D5408"/>
    <w:multiLevelType w:val="multilevel"/>
    <w:tmpl w:val="DEC0F0D0"/>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5F2E37FB"/>
    <w:multiLevelType w:val="multilevel"/>
    <w:tmpl w:val="B4384D5A"/>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60BC5D71"/>
    <w:multiLevelType w:val="multilevel"/>
    <w:tmpl w:val="0B0898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22710173">
    <w:abstractNumId w:val="0"/>
  </w:num>
  <w:num w:numId="2" w16cid:durableId="92364636">
    <w:abstractNumId w:val="2"/>
  </w:num>
  <w:num w:numId="3" w16cid:durableId="201941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900"/>
    <w:rsid w:val="00246550"/>
    <w:rsid w:val="002C4850"/>
    <w:rsid w:val="003A16E7"/>
    <w:rsid w:val="003C2A62"/>
    <w:rsid w:val="007C63B2"/>
    <w:rsid w:val="00932AB3"/>
    <w:rsid w:val="009D2900"/>
    <w:rsid w:val="00B91003"/>
    <w:rsid w:val="00CE2A64"/>
    <w:rsid w:val="00E91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1455E"/>
  <w15:docId w15:val="{43232E80-D219-49FC-826B-6E40A5B45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D3D3D"/>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after="120"/>
      <w:outlineLvl w:val="0"/>
    </w:pPr>
    <w:rPr>
      <w:b/>
      <w:bCs/>
      <w:color w:val="003087"/>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3C2A62"/>
    <w:pPr>
      <w:tabs>
        <w:tab w:val="center" w:pos="4513"/>
        <w:tab w:val="right" w:pos="9026"/>
      </w:tabs>
    </w:pPr>
  </w:style>
  <w:style w:type="character" w:customStyle="1" w:styleId="HeaderChar">
    <w:name w:val="Header Char"/>
    <w:basedOn w:val="DefaultParagraphFont"/>
    <w:link w:val="Header"/>
    <w:uiPriority w:val="99"/>
    <w:rsid w:val="003C2A62"/>
  </w:style>
  <w:style w:type="paragraph" w:styleId="Footer">
    <w:name w:val="footer"/>
    <w:basedOn w:val="Normal"/>
    <w:link w:val="FooterChar"/>
    <w:uiPriority w:val="99"/>
    <w:unhideWhenUsed/>
    <w:rsid w:val="003C2A62"/>
    <w:pPr>
      <w:tabs>
        <w:tab w:val="center" w:pos="4513"/>
        <w:tab w:val="right" w:pos="9026"/>
      </w:tabs>
    </w:pPr>
  </w:style>
  <w:style w:type="character" w:customStyle="1" w:styleId="FooterChar">
    <w:name w:val="Footer Char"/>
    <w:basedOn w:val="DefaultParagraphFont"/>
    <w:link w:val="Footer"/>
    <w:uiPriority w:val="99"/>
    <w:rsid w:val="003C2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ataengagement.kscopehealth.org.uk/" TargetMode="External"/><Relationship Id="rId4" Type="http://schemas.openxmlformats.org/officeDocument/2006/relationships/settings" Target="settings.xml"/><Relationship Id="rId9" Type="http://schemas.openxmlformats.org/officeDocument/2006/relationships/image" Target="media/image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PJxrnWJe+BqwOZMUdM4Kn41nQ==">CgMxLjA4AGptCjZzdWdnZXN0SWRJbXBvcnQxMzMwMmE4MC0wMzQzLTQ2YjQtOGU3Ni01NjJiY2M2M2JmMTJfNTgSM1NBQklSLCBPc21hbiAoREVQQVJUTUVOVCBPRiBIRUFMVEggQU5EIFNPQ0lBTCBDQVJFKWpsCjVzdWdnZXN0SWRJbXBvcnQxMzMwMmE4MC0wMzQzLTQ2YjQtOGU3Ni01NjJiY2M2M2JmMTJfMRIzU0FCSVIsIE9zbWFuIChERVBBUlRNRU5UIE9GIEhFQUxUSCBBTkQgU09DSUFMIENBUkUpam0KNnN1Z2dlc3RJZEltcG9ydDEzMzAyYTgwLTAzNDMtNDZiNC04ZTc2LTU2MmJjYzYzYmYxMl8xNBIzU0FCSVIsIE9zbWFuIChERVBBUlRNRU5UIE9GIEhFQUxUSCBBTkQgU09DSUFMIENBUkUpam0KNnN1Z2dlc3RJZEltcG9ydDEzMzAyYTgwLTAzNDMtNDZiNC04ZTc2LTU2MmJjYzYzYmYxMl80MxIzU0FCSVIsIE9zbWFuIChERVBBUlRNRU5UIE9GIEhFQUxUSCBBTkQgU09DSUFMIENBUkUpam0KNnN1Z2dlc3RJZEltcG9ydDEzMzAyYTgwLTAzNDMtNDZiNC04ZTc2LTU2MmJjYzYzYmYxMl81NhIzU0FCSVIsIE9zbWFuIChERVBBUlRNRU5UIE9GIEhFQUxUSCBBTkQgU09DSUFMIENBUkUpalYKNnN1Z2dlc3RJZEltcG9ydDEzMzAyYTgwLTAzNDMtNDZiNC04ZTc2LTU2MmJjYzYzYmYxMl8xNhIcY2xhaXJlLmFtYWxhZG9zc0BkaHNjLmdvdi51a2ptCjZzdWdnZXN0SWRJbXBvcnQxMzMwMmE4MC0wMzQzLTQ2YjQtOGU3Ni01NjJiY2M2M2JmMTJfNTkSM1NBQklSLCBPc21hbiAoREVQQVJUTUVOVCBPRiBIRUFMVEggQU5EIFNPQ0lBTCBDQVJFKWpsCjVzdWdnZXN0SWRJbXBvcnQxMzMwMmE4MC0wMzQzLTQ2YjQtOGU3Ni01NjJiY2M2M2JmMTJfNxIzU0FCSVIsIE9zbWFuIChERVBBUlRNRU5UIE9GIEhFQUxUSCBBTkQgU09DSUFMIENBUkUpam0KNnN1Z2dlc3RJZEltcG9ydDEzMzAyYTgwLTAzNDMtNDZiNC04ZTc2LTU2MmJjYzYzYmYxMl81NRIzU0FCSVIsIE9zbWFuIChERVBBUlRNRU5UIE9GIEhFQUxUSCBBTkQgU09DSUFMIENBUkUpam0KNnN1Z2dlc3RJZEltcG9ydDEzMzAyYTgwLTAzNDMtNDZiNC04ZTc2LTU2MmJjYzYzYmYxMl8zNhIzU0FCSVIsIE9zbWFuIChERVBBUlRNRU5UIE9GIEhFQUxUSCBBTkQgU09DSUFMIENBUkUpam0KNnN1Z2dlc3RJZEltcG9ydDEzMzAyYTgwLTAzNDMtNDZiNC04ZTc2LTU2MmJjYzYzYmYxMl8xNRIzU0FCSVIsIE9zbWFuIChERVBBUlRNRU5UIE9GIEhFQUxUSCBBTkQgU09DSUFMIENBUkUpam0KNnN1Z2dlc3RJZEltcG9ydDEzMzAyYTgwLTAzNDMtNDZiNC04ZTc2LTU2MmJjYzYzYmYxMl80MRIzU0FCSVIsIE9zbWFuIChERVBBUlRNRU5UIE9GIEhFQUxUSCBBTkQgU09DSUFMIENBUkUpam0KNnN1Z2dlc3RJZEltcG9ydDEzMzAyYTgwLTAzNDMtNDZiNC04ZTc2LTU2MmJjYzYzYmYxMl82MhIzU0FCSVIsIE9zbWFuIChERVBBUlRNRU5UIE9GIEhFQUxUSCBBTkQgU09DSUFMIENBUkUpamwKNXN1Z2dlc3RJZEltcG9ydDEzMzAyYTgwLTAzNDMtNDZiNC04ZTc2LTU2MmJjYzYzYmYxMl81EjNTQUJJUiwgT3NtYW4gKERFUEFSVE1FTlQgT0YgSEVBTFRIIEFORCBTT0NJQUwgQ0FSRSlqbQo2c3VnZ2VzdElkSW1wb3J0MTMzMDJhODAtMDM0My00NmI0LThlNzYtNTYyYmNjNjNiZjEyXzQ1EjNTQUJJUiwgT3NtYW4gKERFUEFSVE1FTlQgT0YgSEVBTFRIIEFORCBTT0NJQUwgQ0FSRSlqbQo2c3VnZ2VzdElkSW1wb3J0MTMzMDJhODAtMDM0My00NmI0LThlNzYtNTYyYmNjNjNiZjEyXzU0EjNTQUJJUiwgT3NtYW4gKERFUEFSVE1FTlQgT0YgSEVBTFRIIEFORCBTT0NJQUwgQ0FSRSlqbAo1c3VnZ2VzdElkSW1wb3J0MTMzMDJhODAtMDM0My00NmI0LThlNzYtNTYyYmNjNjNiZjEyXzQSM1NBQklSLCBPc21hbiAoREVQQVJUTUVOVCBPRiBIRUFMVEggQU5EIFNPQ0lBTCBDQVJFKWptCjZzdWdnZXN0SWRJbXBvcnQxMzMwMmE4MC0wMzQzLTQ2YjQtOGU3Ni01NjJiY2M2M2JmMTJfNDgSM1NBQklSLCBPc21hbiAoREVQQVJUTUVOVCBPRiBIRUFMVEggQU5EIFNPQ0lBTCBDQVJFKXIhMXVmSVRKMlU3WkFiOGp2RldIVGVjR2I2OU5xM1lZdU9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838</Words>
  <Characters>4781</Characters>
  <Application>Microsoft Office Word</Application>
  <DocSecurity>0</DocSecurity>
  <Lines>39</Lines>
  <Paragraphs>11</Paragraphs>
  <ScaleCrop>false</ScaleCrop>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Duxbury</dc:creator>
  <cp:lastModifiedBy>Kate Duxbury</cp:lastModifiedBy>
  <cp:revision>2</cp:revision>
  <dcterms:created xsi:type="dcterms:W3CDTF">2026-06-25T09:24:00Z</dcterms:created>
  <dcterms:modified xsi:type="dcterms:W3CDTF">2026-06-25T09:24:00Z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0x0101007B50535E28B21041AF7D7CA8D7A8981A</vt:lpwstr>
  </property>
  <property fmtid="{D5CDD505-2E9C-101B-9397-08002B2CF9AE}" pid="3" name="MediaServiceImageTags">
    <vt:lpwstr>MediaServiceImageTags</vt:lpwstr>
  </property>
  <property fmtid="{D5CDD505-2E9C-101B-9397-08002B2CF9AE}" pid="4" name="docLang">
    <vt:lpwstr>en</vt:lpwstr>
  </property>
</Properties>
</file>